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F2F06" w14:textId="77777777" w:rsidR="000D289D" w:rsidRPr="009B4642" w:rsidRDefault="000D289D" w:rsidP="000D289D">
      <w:pPr>
        <w:autoSpaceDE w:val="0"/>
        <w:autoSpaceDN w:val="0"/>
        <w:spacing w:before="62" w:line="242" w:lineRule="auto"/>
        <w:ind w:left="935" w:right="10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Федеральное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государственное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образовательное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бюджетное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учреждение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высшего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образования</w:t>
      </w:r>
    </w:p>
    <w:p w14:paraId="1E7BA04B" w14:textId="77777777" w:rsidR="000D289D" w:rsidRPr="009B4642" w:rsidRDefault="000D289D" w:rsidP="000D289D">
      <w:pPr>
        <w:autoSpaceDE w:val="0"/>
        <w:autoSpaceDN w:val="0"/>
        <w:spacing w:before="1"/>
        <w:ind w:right="17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«Финансовый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университет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при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Правительстве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Российской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Федерации»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</w:p>
    <w:p w14:paraId="07C1300C" w14:textId="77777777" w:rsidR="000D289D" w:rsidRPr="009B4642" w:rsidRDefault="000D289D" w:rsidP="000D289D">
      <w:pPr>
        <w:autoSpaceDE w:val="0"/>
        <w:autoSpaceDN w:val="0"/>
        <w:spacing w:before="321"/>
        <w:ind w:left="1220" w:right="109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Уфимский</w:t>
      </w:r>
      <w:r w:rsidRPr="009B4642">
        <w:rPr>
          <w:rFonts w:ascii="Times New Roman" w:eastAsia="Times New Roman" w:hAnsi="Times New Roman" w:cs="Times New Roman"/>
          <w:b/>
          <w:color w:val="auto"/>
          <w:spacing w:val="56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филиал</w:t>
      </w:r>
      <w:r w:rsidRPr="009B4642">
        <w:rPr>
          <w:rFonts w:ascii="Times New Roman" w:eastAsia="Times New Roman" w:hAnsi="Times New Roman" w:cs="Times New Roman"/>
          <w:b/>
          <w:color w:val="auto"/>
          <w:spacing w:val="53"/>
          <w:sz w:val="28"/>
          <w:szCs w:val="22"/>
          <w:lang w:eastAsia="en-US" w:bidi="ar-SA"/>
        </w:rPr>
        <w:t xml:space="preserve"> </w:t>
      </w:r>
      <w:proofErr w:type="spellStart"/>
      <w:r w:rsidRPr="009B4642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2"/>
          <w:lang w:eastAsia="en-US" w:bidi="ar-SA"/>
        </w:rPr>
        <w:t>Финуниверситета</w:t>
      </w:r>
      <w:proofErr w:type="spellEnd"/>
    </w:p>
    <w:p w14:paraId="195CFBD4" w14:textId="77777777" w:rsidR="000D289D" w:rsidRPr="009B4642" w:rsidRDefault="000D289D" w:rsidP="000D289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F35A1B9" w14:textId="77777777" w:rsidR="000D289D" w:rsidRPr="009B4642" w:rsidRDefault="000D289D" w:rsidP="000D289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78A0867" w14:textId="77777777" w:rsidR="000D289D" w:rsidRPr="009B4642" w:rsidRDefault="000D289D" w:rsidP="000D289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5713B39" w14:textId="77777777" w:rsidR="000D289D" w:rsidRPr="009B4642" w:rsidRDefault="000D289D" w:rsidP="000D289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B4642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45360" wp14:editId="522F8608">
                <wp:simplePos x="0" y="0"/>
                <wp:positionH relativeFrom="margin">
                  <wp:posOffset>3286125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2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F1CD45" w14:textId="299A8773" w:rsidR="000D289D" w:rsidRPr="009B4642" w:rsidRDefault="000D289D" w:rsidP="000D289D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45360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58.7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thiQIAABA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" stroked="f">
                <v:textbox inset=".5mm,.5mm,.5mm,.5mm">
                  <w:txbxContent>
                    <w:p w14:paraId="28F1CD45" w14:textId="299A8773" w:rsidR="000D289D" w:rsidRPr="009B4642" w:rsidRDefault="000D289D" w:rsidP="000D289D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F9D172" w14:textId="77777777" w:rsidR="000D289D" w:rsidRPr="009B4642" w:rsidRDefault="000D289D" w:rsidP="000D289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1E4F727" w14:textId="77777777" w:rsidR="000D289D" w:rsidRPr="009B4642" w:rsidRDefault="000D289D" w:rsidP="000D289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7EA6CDC" w14:textId="77777777" w:rsidR="000D289D" w:rsidRPr="009B4642" w:rsidRDefault="000D289D" w:rsidP="000D289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375EF7A8" w14:textId="77777777" w:rsidR="000D289D" w:rsidRPr="009B4642" w:rsidRDefault="000D289D" w:rsidP="000D289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514FC9A9" w14:textId="77777777" w:rsidR="000D289D" w:rsidRPr="009B4642" w:rsidRDefault="000D289D" w:rsidP="000D289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7CF84C3B" w14:textId="77777777" w:rsidR="000D289D" w:rsidRPr="009B4642" w:rsidRDefault="000D289D" w:rsidP="000D289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5C916C97" w14:textId="77777777" w:rsidR="000D289D" w:rsidRPr="009B4642" w:rsidRDefault="000D289D" w:rsidP="000D289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51FFD21E" w14:textId="77777777" w:rsidR="000D289D" w:rsidRPr="009B4642" w:rsidRDefault="000D289D" w:rsidP="000D289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5E2CAD00" w14:textId="77777777" w:rsidR="000D289D" w:rsidRPr="009B4642" w:rsidRDefault="000D289D" w:rsidP="000D289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72F5CC9D" w14:textId="77777777" w:rsidR="000D289D" w:rsidRPr="009B4642" w:rsidRDefault="000D289D" w:rsidP="000D289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5AB7874A" w14:textId="77777777" w:rsidR="000D289D" w:rsidRPr="009B4642" w:rsidRDefault="000D289D" w:rsidP="000D289D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14:paraId="4DCDFD38" w14:textId="77777777" w:rsidR="000D289D" w:rsidRPr="009B4642" w:rsidRDefault="000D289D" w:rsidP="000D289D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</w:t>
      </w:r>
      <w:r w:rsidRPr="0085248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КВАЛИФИКАЦИЯ ФИНАНСОВО-ЭКОНОМИЧЕСКИХ ПРАВОНАРУШЕНИЙ</w:t>
      </w: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»</w:t>
      </w:r>
    </w:p>
    <w:p w14:paraId="7278374A" w14:textId="77777777" w:rsidR="000D289D" w:rsidRPr="009B4642" w:rsidRDefault="000D289D" w:rsidP="000D289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8EE0BF2" w14:textId="77777777" w:rsidR="000D289D" w:rsidRPr="009B4642" w:rsidRDefault="000D289D" w:rsidP="000D289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9B4642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9B46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2F4CF258" w14:textId="77777777" w:rsidR="000D289D" w:rsidRPr="009B4642" w:rsidRDefault="000D289D" w:rsidP="000D289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5F9F2FC" w14:textId="77777777" w:rsidR="000D289D" w:rsidRPr="009B4642" w:rsidRDefault="000D289D" w:rsidP="000D289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14:paraId="50EB7F4B" w14:textId="77777777" w:rsidR="000D289D" w:rsidRPr="009B4642" w:rsidRDefault="000D289D" w:rsidP="000D289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57F409A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B4642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14:paraId="2DDE446A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2F362B6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E1EAF8B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A412FA7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1CDF06F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148DB934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1C06C26E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A5DB4D3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7EEEBB5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73D52530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300A99B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B779339" w14:textId="77777777" w:rsidR="000D289D" w:rsidRPr="009B4642" w:rsidRDefault="000D289D" w:rsidP="000D289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1557CB79" w14:textId="77777777" w:rsidR="000D289D" w:rsidRPr="009B4642" w:rsidRDefault="000D289D" w:rsidP="000D289D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425ABA9" w14:textId="77777777" w:rsidR="000D289D" w:rsidRPr="009B4642" w:rsidRDefault="000D289D" w:rsidP="000D289D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4374FE8" w14:textId="77777777" w:rsidR="00E07440" w:rsidRDefault="000D289D" w:rsidP="000D289D">
      <w:pPr>
        <w:pStyle w:val="20"/>
        <w:spacing w:line="240" w:lineRule="auto"/>
        <w:ind w:firstLine="0"/>
        <w:jc w:val="center"/>
        <w:rPr>
          <w:b/>
          <w:bCs/>
          <w:color w:val="auto"/>
        </w:rPr>
      </w:pPr>
      <w:r w:rsidRPr="009B4642">
        <w:rPr>
          <w:b/>
          <w:bCs/>
        </w:rPr>
        <w:t>Уфа 202</w:t>
      </w:r>
      <w:r w:rsidRPr="009B4642">
        <w:rPr>
          <w:b/>
          <w:bCs/>
          <w:color w:val="auto"/>
        </w:rPr>
        <w:t>4</w:t>
      </w:r>
    </w:p>
    <w:p w14:paraId="29014522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Style w:val="12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3"/>
        <w:gridCol w:w="4814"/>
      </w:tblGrid>
      <w:tr w:rsidR="000D289D" w:rsidRPr="000D289D" w14:paraId="53C3641D" w14:textId="77777777" w:rsidTr="000D289D">
        <w:tc>
          <w:tcPr>
            <w:tcW w:w="5173" w:type="dxa"/>
          </w:tcPr>
          <w:p w14:paraId="30C5F8A0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 А С </w:t>
            </w:r>
            <w:proofErr w:type="spellStart"/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>С</w:t>
            </w:r>
            <w:proofErr w:type="spellEnd"/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 О Т Р Е Н</w:t>
            </w:r>
          </w:p>
          <w:p w14:paraId="35DFF2B5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>На заседании кафедры</w:t>
            </w:r>
          </w:p>
          <w:p w14:paraId="6B6EE8C3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>«Философия, история и право»</w:t>
            </w:r>
          </w:p>
          <w:p w14:paraId="18E466F8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814" w:type="dxa"/>
            <w:shd w:val="clear" w:color="auto" w:fill="auto"/>
          </w:tcPr>
          <w:p w14:paraId="0D4F01C0" w14:textId="77777777" w:rsidR="000D289D" w:rsidRPr="000D289D" w:rsidRDefault="000D289D" w:rsidP="000D289D">
            <w:pPr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Разработан на основе </w:t>
            </w:r>
          </w:p>
          <w:p w14:paraId="2B02EB6F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D289D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40.04.01 Юриспруденция: ОС ВО ФУ</w:t>
            </w:r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14:paraId="2A0EBC25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>Приказ ФУ от 03.06.2021 № 1316/о</w:t>
            </w:r>
          </w:p>
          <w:p w14:paraId="1254A179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0D289D" w:rsidRPr="000D289D" w14:paraId="30599B5D" w14:textId="77777777" w:rsidTr="000D289D">
        <w:tc>
          <w:tcPr>
            <w:tcW w:w="5173" w:type="dxa"/>
          </w:tcPr>
          <w:p w14:paraId="09E49F7B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>Протокол № 12</w:t>
            </w:r>
          </w:p>
          <w:p w14:paraId="22C6D73A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gramStart"/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>от</w:t>
            </w:r>
            <w:proofErr w:type="gramEnd"/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«27» июня 2024 г.</w:t>
            </w:r>
          </w:p>
          <w:p w14:paraId="413B7F9F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>Зав. кафедрой</w:t>
            </w:r>
          </w:p>
          <w:p w14:paraId="229BCF67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4E7077B0" w14:textId="284B0532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</w:t>
            </w:r>
            <w:bookmarkStart w:id="0" w:name="_GoBack"/>
            <w:r w:rsidR="005A14CC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61130E67" wp14:editId="331C6AF2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3" name="Рисунок 3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0D289D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          Емельянов С.В. </w:t>
            </w:r>
          </w:p>
        </w:tc>
        <w:tc>
          <w:tcPr>
            <w:tcW w:w="4814" w:type="dxa"/>
          </w:tcPr>
          <w:p w14:paraId="4BAC6989" w14:textId="77777777" w:rsidR="000D289D" w:rsidRPr="000D289D" w:rsidRDefault="000D289D" w:rsidP="000D289D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78AA1C84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114FD13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D3D84F7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C22C104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C535C4B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50878AC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0A26A5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D793857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E736ED9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D7048FC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7ACB054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6F57CFA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C86368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C9A456D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5664CBB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09A5C27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CCE232E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B285B7A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4A20E6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4DCFFA2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D47A8CA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1233D66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FF76119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054DD43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2B943BC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8684876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3B07D15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4BB5A88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28CED52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3793B6E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E9C03A" w14:textId="77777777" w:rsid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E806608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ED72F92" w14:textId="77777777" w:rsidR="000D289D" w:rsidRPr="000D289D" w:rsidRDefault="000D289D" w:rsidP="000D289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048FF1C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89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2B6F8D72" w14:textId="77777777" w:rsidR="000D289D" w:rsidRPr="000D289D" w:rsidRDefault="000D289D" w:rsidP="000D28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0D289D" w:rsidRPr="000D289D" w14:paraId="0E02A3E6" w14:textId="77777777" w:rsidTr="00941756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719211B2" w14:textId="77777777" w:rsidR="000D289D" w:rsidRPr="000D289D" w:rsidRDefault="000D289D" w:rsidP="000D28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89D">
              <w:rPr>
                <w:rFonts w:ascii="Times New Roman" w:eastAsia="Times New Roman" w:hAnsi="Times New Roman" w:cs="Times New Roman"/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0BBDDE37" w14:textId="77777777" w:rsidR="000D289D" w:rsidRPr="000D289D" w:rsidRDefault="000D289D" w:rsidP="000D2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89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D289D" w:rsidRPr="000D289D" w14:paraId="17789A8C" w14:textId="77777777" w:rsidTr="00941756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16565FB6" w14:textId="77777777" w:rsidR="000D289D" w:rsidRPr="000D289D" w:rsidRDefault="000D289D" w:rsidP="000D289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Оценочные средства для оценки </w:t>
            </w:r>
            <w:proofErr w:type="spellStart"/>
            <w:r w:rsidRPr="000D289D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0D2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0AA28297" w14:textId="77777777" w:rsidR="000D289D" w:rsidRPr="000D289D" w:rsidRDefault="00621D04" w:rsidP="000D2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D289D" w:rsidRPr="000D289D" w14:paraId="60607C4F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08CDAF79" w14:textId="77777777" w:rsidR="000D289D" w:rsidRPr="000D289D" w:rsidRDefault="000D289D" w:rsidP="000D28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89D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55D17ACA" w14:textId="77777777" w:rsidR="000D289D" w:rsidRPr="000D289D" w:rsidRDefault="00621D04" w:rsidP="000D28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D289D" w:rsidRPr="000D289D" w14:paraId="769D57CB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708DD63C" w14:textId="77777777" w:rsidR="000D289D" w:rsidRPr="000D289D" w:rsidRDefault="000D289D" w:rsidP="000D28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89D">
              <w:rPr>
                <w:rFonts w:ascii="Times New Roman" w:eastAsia="Times New Roman" w:hAnsi="Times New Roman" w:cs="Times New Roman"/>
                <w:sz w:val="28"/>
                <w:szCs w:val="28"/>
              </w:rPr>
              <w:t>3. Ключ к тесту</w:t>
            </w:r>
          </w:p>
        </w:tc>
        <w:tc>
          <w:tcPr>
            <w:tcW w:w="2102" w:type="dxa"/>
            <w:shd w:val="clear" w:color="auto" w:fill="FFFFFF"/>
          </w:tcPr>
          <w:p w14:paraId="0C60BF73" w14:textId="77777777" w:rsidR="000D289D" w:rsidRPr="000D289D" w:rsidRDefault="000D289D" w:rsidP="00621D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89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21D0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D289D" w:rsidRPr="000D289D" w14:paraId="5B24CDE0" w14:textId="77777777" w:rsidTr="00941756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0D3E0FB8" w14:textId="77777777" w:rsidR="000D289D" w:rsidRPr="000D289D" w:rsidRDefault="000D289D" w:rsidP="000D289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20EDBAD2" w14:textId="77777777" w:rsidR="000D289D" w:rsidRPr="000D289D" w:rsidRDefault="000D289D" w:rsidP="00621D0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89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21D0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2DFADE12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0C262E43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2FC96C06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5D41F80C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46D5C458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11DA3199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7AAD74F3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6B6C7B39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3BC017BE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535BAC5D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7EF04B8A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638EF294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7DFD04EF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6EB3379D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6C69665D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2288E005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7806D862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39A82D20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03D7F27B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0E7E0199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131004CE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68950B7B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38E653D0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772A1C24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25867928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32E2B28C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3DE8757C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19EFDA9C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21A24DDE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6A920427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7EB64972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322C8F3A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727F84CD" w14:textId="77777777" w:rsidR="000D289D" w:rsidRDefault="000D289D" w:rsidP="000D289D">
      <w:pPr>
        <w:pStyle w:val="20"/>
        <w:spacing w:line="240" w:lineRule="auto"/>
        <w:ind w:firstLine="0"/>
        <w:jc w:val="center"/>
      </w:pPr>
    </w:p>
    <w:p w14:paraId="2116996C" w14:textId="77777777" w:rsidR="00E07440" w:rsidRDefault="00E70B31">
      <w:pPr>
        <w:pStyle w:val="11"/>
        <w:keepNext/>
        <w:keepLines/>
        <w:numPr>
          <w:ilvl w:val="0"/>
          <w:numId w:val="2"/>
        </w:numPr>
        <w:tabs>
          <w:tab w:val="left" w:pos="1052"/>
        </w:tabs>
        <w:spacing w:after="140" w:line="360" w:lineRule="auto"/>
        <w:jc w:val="both"/>
      </w:pPr>
      <w:bookmarkStart w:id="1" w:name="bookmark13"/>
      <w:bookmarkStart w:id="2" w:name="bookmark11"/>
      <w:bookmarkStart w:id="3" w:name="bookmark12"/>
      <w:bookmarkStart w:id="4" w:name="bookmark14"/>
      <w:bookmarkEnd w:id="1"/>
      <w:r>
        <w:lastRenderedPageBreak/>
        <w:t>Цель, задачи и результаты изучения дисциплины</w:t>
      </w:r>
      <w:bookmarkEnd w:id="2"/>
      <w:bookmarkEnd w:id="3"/>
      <w:bookmarkEnd w:id="4"/>
    </w:p>
    <w:p w14:paraId="7B087BE7" w14:textId="77777777" w:rsidR="00E07440" w:rsidRDefault="00E70B31">
      <w:pPr>
        <w:pStyle w:val="20"/>
        <w:jc w:val="both"/>
      </w:pPr>
      <w:r>
        <w:rPr>
          <w:b/>
          <w:bCs/>
        </w:rPr>
        <w:t xml:space="preserve">Цель дисциплины - </w:t>
      </w:r>
      <w:r>
        <w:t>совершенствование навыков работы с нормативными правовыми актами, регулирующими отношения в сфере экономического права, изучение практики применения законодательства в области экономики и финансов, развитие навыков по формулированию и разграничению юридических категорий и правильному применению законов для дальнейшей законотворческой работы.</w:t>
      </w:r>
    </w:p>
    <w:p w14:paraId="0F864B8D" w14:textId="77777777" w:rsidR="00E07440" w:rsidRDefault="00E70B31">
      <w:pPr>
        <w:pStyle w:val="11"/>
        <w:keepNext/>
        <w:keepLines/>
        <w:spacing w:after="0" w:line="360" w:lineRule="auto"/>
        <w:jc w:val="both"/>
      </w:pPr>
      <w:bookmarkStart w:id="5" w:name="bookmark15"/>
      <w:bookmarkStart w:id="6" w:name="bookmark16"/>
      <w:bookmarkStart w:id="7" w:name="bookmark17"/>
      <w:r>
        <w:t>Основные задачи дисциплины</w:t>
      </w:r>
      <w:bookmarkEnd w:id="5"/>
      <w:bookmarkEnd w:id="6"/>
      <w:bookmarkEnd w:id="7"/>
    </w:p>
    <w:p w14:paraId="2E0D12CD" w14:textId="77777777" w:rsidR="00E07440" w:rsidRDefault="00E70B31">
      <w:pPr>
        <w:pStyle w:val="20"/>
        <w:numPr>
          <w:ilvl w:val="0"/>
          <w:numId w:val="3"/>
        </w:numPr>
        <w:tabs>
          <w:tab w:val="left" w:pos="1009"/>
        </w:tabs>
        <w:jc w:val="both"/>
      </w:pPr>
      <w:bookmarkStart w:id="8" w:name="bookmark18"/>
      <w:bookmarkEnd w:id="8"/>
      <w:proofErr w:type="gramStart"/>
      <w:r>
        <w:t>освоение</w:t>
      </w:r>
      <w:proofErr w:type="gramEnd"/>
      <w:r>
        <w:t xml:space="preserve"> основных положения частного права на базе гражданского законодательства Российской Федерации в современных условиях обновления законодательства с учетом их реализации в судебной практике;</w:t>
      </w:r>
    </w:p>
    <w:p w14:paraId="46970D40" w14:textId="77777777" w:rsidR="00E07440" w:rsidRDefault="00E70B31">
      <w:pPr>
        <w:pStyle w:val="20"/>
        <w:numPr>
          <w:ilvl w:val="0"/>
          <w:numId w:val="3"/>
        </w:numPr>
        <w:tabs>
          <w:tab w:val="left" w:pos="1009"/>
        </w:tabs>
        <w:jc w:val="both"/>
      </w:pPr>
      <w:bookmarkStart w:id="9" w:name="bookmark19"/>
      <w:bookmarkEnd w:id="9"/>
      <w:proofErr w:type="gramStart"/>
      <w:r>
        <w:t>уяснение</w:t>
      </w:r>
      <w:proofErr w:type="gramEnd"/>
      <w:r>
        <w:t xml:space="preserve"> ключевых понятий и принципов осуществления налогового права;</w:t>
      </w:r>
    </w:p>
    <w:p w14:paraId="2BE434BB" w14:textId="77777777" w:rsidR="00E07440" w:rsidRDefault="00E70B31">
      <w:pPr>
        <w:pStyle w:val="20"/>
        <w:numPr>
          <w:ilvl w:val="0"/>
          <w:numId w:val="3"/>
        </w:numPr>
        <w:tabs>
          <w:tab w:val="left" w:pos="1009"/>
        </w:tabs>
        <w:jc w:val="both"/>
      </w:pPr>
      <w:bookmarkStart w:id="10" w:name="bookmark20"/>
      <w:bookmarkEnd w:id="10"/>
      <w:proofErr w:type="gramStart"/>
      <w:r>
        <w:t>формирование</w:t>
      </w:r>
      <w:proofErr w:type="gramEnd"/>
      <w:r>
        <w:t xml:space="preserve"> навыков обобщения и систематизации материалов судебной практики, рекомендаций высшей судебной инстанции, доктринального и правоприменительного толкования норм в сфере реализации налогового права;</w:t>
      </w:r>
    </w:p>
    <w:p w14:paraId="6CC7B3A9" w14:textId="77777777" w:rsidR="00E07440" w:rsidRDefault="00E70B31">
      <w:pPr>
        <w:pStyle w:val="20"/>
        <w:numPr>
          <w:ilvl w:val="0"/>
          <w:numId w:val="3"/>
        </w:numPr>
        <w:tabs>
          <w:tab w:val="left" w:pos="1004"/>
        </w:tabs>
        <w:jc w:val="both"/>
      </w:pPr>
      <w:bookmarkStart w:id="11" w:name="bookmark21"/>
      <w:bookmarkEnd w:id="11"/>
      <w:proofErr w:type="gramStart"/>
      <w:r>
        <w:t>апробация</w:t>
      </w:r>
      <w:proofErr w:type="gramEnd"/>
      <w:r>
        <w:t xml:space="preserve"> умений и навыков правильного толкования и применения норм отечественного законодательства;</w:t>
      </w:r>
    </w:p>
    <w:p w14:paraId="44445068" w14:textId="77777777" w:rsidR="00E07440" w:rsidRDefault="00E70B31">
      <w:pPr>
        <w:pStyle w:val="20"/>
        <w:numPr>
          <w:ilvl w:val="0"/>
          <w:numId w:val="3"/>
        </w:numPr>
        <w:tabs>
          <w:tab w:val="left" w:pos="1004"/>
        </w:tabs>
        <w:jc w:val="both"/>
      </w:pPr>
      <w:bookmarkStart w:id="12" w:name="bookmark22"/>
      <w:bookmarkEnd w:id="12"/>
      <w:proofErr w:type="gramStart"/>
      <w:r>
        <w:t>изучение</w:t>
      </w:r>
      <w:proofErr w:type="gramEnd"/>
      <w:r>
        <w:t xml:space="preserve"> методологии применения основных навыков работы с нормативными материалами и научной теоретической литературой.</w:t>
      </w:r>
    </w:p>
    <w:p w14:paraId="0BCD82EC" w14:textId="77777777" w:rsidR="00E07440" w:rsidRDefault="00E70B31">
      <w:pPr>
        <w:pStyle w:val="20"/>
        <w:spacing w:after="320"/>
        <w:jc w:val="both"/>
      </w:pPr>
      <w:r>
        <w:rPr>
          <w:b/>
          <w:bCs/>
        </w:rPr>
        <w:t>Перечень планируемых результатов изучения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2126"/>
        <w:gridCol w:w="2410"/>
        <w:gridCol w:w="3552"/>
      </w:tblGrid>
      <w:tr w:rsidR="00E07440" w:rsidRPr="00621D04" w14:paraId="42F95F16" w14:textId="77777777">
        <w:trPr>
          <w:trHeight w:hRule="exact" w:val="139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442BE" w14:textId="77777777" w:rsidR="00E07440" w:rsidRPr="00621D04" w:rsidRDefault="00E70B31">
            <w:pPr>
              <w:pStyle w:val="a9"/>
              <w:jc w:val="center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 xml:space="preserve">Код </w:t>
            </w:r>
            <w:proofErr w:type="spellStart"/>
            <w:r w:rsidRPr="00621D04">
              <w:rPr>
                <w:sz w:val="24"/>
                <w:szCs w:val="24"/>
              </w:rPr>
              <w:t>компетен</w:t>
            </w:r>
            <w:proofErr w:type="spellEnd"/>
            <w:r w:rsidRPr="00621D04">
              <w:rPr>
                <w:sz w:val="24"/>
                <w:szCs w:val="24"/>
              </w:rPr>
              <w:t xml:space="preserve"> </w:t>
            </w:r>
            <w:proofErr w:type="spellStart"/>
            <w:r w:rsidRPr="00621D04">
              <w:rPr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156E8" w14:textId="77777777" w:rsidR="00E07440" w:rsidRPr="00621D04" w:rsidRDefault="00E70B31">
            <w:pPr>
              <w:pStyle w:val="a9"/>
              <w:spacing w:line="233" w:lineRule="auto"/>
              <w:jc w:val="center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FBAA0" w14:textId="77777777" w:rsidR="00E07440" w:rsidRPr="00621D04" w:rsidRDefault="00E70B31">
            <w:pPr>
              <w:pStyle w:val="a9"/>
              <w:jc w:val="center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777CBE" w14:textId="77777777" w:rsidR="00E07440" w:rsidRPr="00621D04" w:rsidRDefault="00E70B31">
            <w:pPr>
              <w:pStyle w:val="a9"/>
              <w:jc w:val="center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Результаты обучения (умения и знания), соотнесенные с компетенциями / индикаторами достижения компетенции</w:t>
            </w:r>
          </w:p>
        </w:tc>
      </w:tr>
      <w:tr w:rsidR="00E07440" w:rsidRPr="00621D04" w14:paraId="015A2F4F" w14:textId="77777777">
        <w:trPr>
          <w:trHeight w:hRule="exact" w:val="167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C1B591" w14:textId="77777777" w:rsidR="00E07440" w:rsidRPr="00621D04" w:rsidRDefault="00E70B31">
            <w:pPr>
              <w:pStyle w:val="a9"/>
              <w:jc w:val="center"/>
            </w:pPr>
            <w:r w:rsidRPr="00621D04">
              <w:t>ПК-1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F6F10" w14:textId="77777777" w:rsidR="00E07440" w:rsidRPr="00621D04" w:rsidRDefault="00E70B31">
            <w:pPr>
              <w:pStyle w:val="a9"/>
              <w:tabs>
                <w:tab w:val="left" w:pos="1757"/>
              </w:tabs>
            </w:pPr>
            <w:r w:rsidRPr="00621D04">
              <w:t>Готовность</w:t>
            </w:r>
            <w:r w:rsidRPr="00621D04">
              <w:tab/>
              <w:t>к</w:t>
            </w:r>
          </w:p>
          <w:p w14:paraId="0D34AE87" w14:textId="77777777" w:rsidR="00E07440" w:rsidRPr="00621D04" w:rsidRDefault="00E70B31">
            <w:pPr>
              <w:pStyle w:val="a9"/>
              <w:tabs>
                <w:tab w:val="left" w:pos="1757"/>
              </w:tabs>
            </w:pPr>
            <w:proofErr w:type="gramStart"/>
            <w:r w:rsidRPr="00621D04">
              <w:t>независимому</w:t>
            </w:r>
            <w:proofErr w:type="gramEnd"/>
            <w:r w:rsidRPr="00621D04">
              <w:tab/>
              <w:t>и</w:t>
            </w:r>
          </w:p>
          <w:p w14:paraId="3918323B" w14:textId="77777777" w:rsidR="00E07440" w:rsidRPr="00621D04" w:rsidRDefault="00E70B31">
            <w:pPr>
              <w:pStyle w:val="a9"/>
              <w:tabs>
                <w:tab w:val="left" w:pos="1685"/>
              </w:tabs>
            </w:pPr>
            <w:proofErr w:type="gramStart"/>
            <w:r w:rsidRPr="00621D04">
              <w:t>самостоятельному</w:t>
            </w:r>
            <w:proofErr w:type="gramEnd"/>
            <w:r w:rsidRPr="00621D04">
              <w:t xml:space="preserve"> выполнению должностных обязанностей</w:t>
            </w:r>
            <w:r w:rsidRPr="00621D04">
              <w:tab/>
              <w:t>по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04BDC52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1. Показывает знание должностного регламента по обеспечению законности,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501C4B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>должностной регламент по обеспечению законности, правопорядка и экономической безопасности в соответствии с законодательством Российской Федерации.</w:t>
            </w:r>
          </w:p>
        </w:tc>
      </w:tr>
    </w:tbl>
    <w:p w14:paraId="7BD596CD" w14:textId="77777777" w:rsidR="00E07440" w:rsidRPr="00621D04" w:rsidRDefault="00E70B31">
      <w:pPr>
        <w:spacing w:line="1" w:lineRule="exact"/>
        <w:rPr>
          <w:rFonts w:ascii="Times New Roman" w:hAnsi="Times New Roman" w:cs="Times New Roman"/>
          <w:sz w:val="2"/>
          <w:szCs w:val="2"/>
        </w:rPr>
      </w:pPr>
      <w:r w:rsidRPr="00621D04">
        <w:rPr>
          <w:rFonts w:ascii="Times New Roman" w:hAnsi="Times New Roman" w:cs="Times New Roman"/>
        </w:rPr>
        <w:br w:type="page"/>
      </w:r>
    </w:p>
    <w:tbl>
      <w:tblPr>
        <w:tblOverlap w:val="never"/>
        <w:tblW w:w="978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1"/>
        <w:gridCol w:w="2126"/>
        <w:gridCol w:w="2410"/>
        <w:gridCol w:w="3675"/>
      </w:tblGrid>
      <w:tr w:rsidR="00E07440" w:rsidRPr="00621D04" w14:paraId="125DA101" w14:textId="77777777" w:rsidTr="000D289D">
        <w:trPr>
          <w:trHeight w:hRule="exact" w:val="2222"/>
          <w:jc w:val="center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74403" w14:textId="77777777" w:rsidR="00E07440" w:rsidRPr="00621D04" w:rsidRDefault="00E0744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9111D" w14:textId="77777777" w:rsidR="00E07440" w:rsidRPr="00621D04" w:rsidRDefault="00E70B31">
            <w:pPr>
              <w:pStyle w:val="a9"/>
              <w:tabs>
                <w:tab w:val="left" w:pos="1786"/>
              </w:tabs>
            </w:pPr>
            <w:proofErr w:type="gramStart"/>
            <w:r w:rsidRPr="00621D04">
              <w:t>обеспечению</w:t>
            </w:r>
            <w:proofErr w:type="gramEnd"/>
            <w:r w:rsidRPr="00621D04">
              <w:t xml:space="preserve"> законности, правопорядка</w:t>
            </w:r>
            <w:r w:rsidRPr="00621D04">
              <w:tab/>
              <w:t>и</w:t>
            </w:r>
          </w:p>
          <w:p w14:paraId="35A26033" w14:textId="77777777" w:rsidR="00E07440" w:rsidRPr="00621D04" w:rsidRDefault="00E70B31">
            <w:pPr>
              <w:pStyle w:val="a9"/>
            </w:pPr>
            <w:proofErr w:type="gramStart"/>
            <w:r w:rsidRPr="00621D04">
              <w:t>экономической</w:t>
            </w:r>
            <w:proofErr w:type="gramEnd"/>
            <w:r w:rsidRPr="00621D04">
              <w:t xml:space="preserve"> безопасности.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15620" w14:textId="77777777" w:rsidR="00E07440" w:rsidRPr="00621D04" w:rsidRDefault="00E70B31">
            <w:pPr>
              <w:pStyle w:val="a9"/>
              <w:jc w:val="both"/>
              <w:rPr>
                <w:sz w:val="24"/>
                <w:szCs w:val="24"/>
              </w:rPr>
            </w:pPr>
            <w:proofErr w:type="gramStart"/>
            <w:r w:rsidRPr="00621D04">
              <w:rPr>
                <w:sz w:val="24"/>
                <w:szCs w:val="24"/>
              </w:rPr>
              <w:t>правопорядка</w:t>
            </w:r>
            <w:proofErr w:type="gramEnd"/>
            <w:r w:rsidRPr="00621D04">
              <w:rPr>
                <w:sz w:val="24"/>
                <w:szCs w:val="24"/>
              </w:rPr>
              <w:t xml:space="preserve"> и экономической безопасности в</w:t>
            </w:r>
          </w:p>
          <w:p w14:paraId="1861DC0D" w14:textId="77777777" w:rsidR="00E07440" w:rsidRPr="00621D04" w:rsidRDefault="00E70B31">
            <w:pPr>
              <w:pStyle w:val="a9"/>
              <w:jc w:val="both"/>
              <w:rPr>
                <w:sz w:val="24"/>
                <w:szCs w:val="24"/>
              </w:rPr>
            </w:pPr>
            <w:proofErr w:type="gramStart"/>
            <w:r w:rsidRPr="00621D04">
              <w:rPr>
                <w:sz w:val="24"/>
                <w:szCs w:val="24"/>
              </w:rPr>
              <w:t>соответствии</w:t>
            </w:r>
            <w:proofErr w:type="gramEnd"/>
            <w:r w:rsidRPr="00621D04">
              <w:rPr>
                <w:sz w:val="24"/>
                <w:szCs w:val="24"/>
              </w:rPr>
              <w:t xml:space="preserve"> с</w:t>
            </w:r>
          </w:p>
          <w:p w14:paraId="7D438AB4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proofErr w:type="gramStart"/>
            <w:r w:rsidRPr="00621D04">
              <w:rPr>
                <w:sz w:val="24"/>
                <w:szCs w:val="24"/>
              </w:rPr>
              <w:t>законодательством</w:t>
            </w:r>
            <w:proofErr w:type="gramEnd"/>
            <w:r w:rsidRPr="00621D04">
              <w:rPr>
                <w:sz w:val="24"/>
                <w:szCs w:val="24"/>
              </w:rPr>
              <w:t xml:space="preserve"> Российской Федерации.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2D0D22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>применять на практике знания должностного регламента по обеспечению законности, правопорядка и экономической безопасности в соответствии с законодательством Российской Федерации.</w:t>
            </w:r>
          </w:p>
        </w:tc>
      </w:tr>
      <w:tr w:rsidR="00E07440" w:rsidRPr="00621D04" w14:paraId="2EF19750" w14:textId="77777777" w:rsidTr="000D289D">
        <w:trPr>
          <w:trHeight w:hRule="exact" w:val="8290"/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65A10" w14:textId="77777777" w:rsidR="00E07440" w:rsidRPr="00621D04" w:rsidRDefault="00E07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E9E238" w14:textId="77777777" w:rsidR="00E07440" w:rsidRPr="00621D04" w:rsidRDefault="00E07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83FFC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2.Применяет в практической деятельности должностной регламент по обеспечению законности, правопорядка и экономической безопасности, основываясь на принципах законности, соблюдения прав и свобод человека и гражданина, независимости, взаимодействия с различными государственными и иными и муниципальными органами, общественными объединениями, организациями и гражданами.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DB5E85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>должностной регламент по обеспечению законности, правопорядка и экономической безопасности, основываясь на принципах законности, соблюдения прав и свобод человека и гражданина, независимости, взаимодействия с различными государственными и иными и муниципальными органами, общественными объединениями, организациями и гражданами.</w:t>
            </w:r>
          </w:p>
          <w:p w14:paraId="7DC5F915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>применять в практической деятельности должностной регламент по обеспечению законности, правопорядка и экономической безопасности, основываясь на принципах законности, соблюдения прав и свобод человека и гражданина, независимости, взаимодействия с различными государственными и иными и муниципальными органами, общественными объединениями, организациями и гражданами.</w:t>
            </w:r>
          </w:p>
        </w:tc>
      </w:tr>
      <w:tr w:rsidR="00E07440" w:rsidRPr="00621D04" w14:paraId="11586811" w14:textId="77777777" w:rsidTr="00621D04">
        <w:trPr>
          <w:trHeight w:hRule="exact" w:val="3048"/>
          <w:jc w:val="center"/>
        </w:trPr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469522" w14:textId="77777777" w:rsidR="00E07440" w:rsidRPr="00621D04" w:rsidRDefault="00E07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D3EE3F" w14:textId="77777777" w:rsidR="00E07440" w:rsidRPr="00621D04" w:rsidRDefault="00E07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067F03C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3.Обосновывает правовую позицию в процессе применения должностного регламента по обеспечению законности, правопорядка и экономической безопасности.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77DF53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>процесс применения должностного регламента по обеспечению законности, правопорядка и экономической безопасности.</w:t>
            </w:r>
          </w:p>
          <w:p w14:paraId="47BF4F77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>обосновывать правовую позицию в процессе применения должностного регламента по обеспечению законности, правопорядка и экономической безопасности.</w:t>
            </w:r>
          </w:p>
        </w:tc>
      </w:tr>
    </w:tbl>
    <w:p w14:paraId="079D13DE" w14:textId="77777777" w:rsidR="00E07440" w:rsidRPr="00621D04" w:rsidRDefault="00E70B31">
      <w:pPr>
        <w:spacing w:line="1" w:lineRule="exact"/>
        <w:rPr>
          <w:rFonts w:ascii="Times New Roman" w:hAnsi="Times New Roman" w:cs="Times New Roman"/>
          <w:sz w:val="2"/>
          <w:szCs w:val="2"/>
        </w:rPr>
      </w:pPr>
      <w:r w:rsidRPr="00621D04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2126"/>
        <w:gridCol w:w="2410"/>
        <w:gridCol w:w="3552"/>
      </w:tblGrid>
      <w:tr w:rsidR="00E07440" w:rsidRPr="00621D04" w14:paraId="221A84BD" w14:textId="77777777" w:rsidTr="00621D04">
        <w:trPr>
          <w:trHeight w:hRule="exact" w:val="412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FEE43" w14:textId="77777777" w:rsidR="00E07440" w:rsidRPr="00621D04" w:rsidRDefault="000D289D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621D04">
              <w:rPr>
                <w:rFonts w:ascii="Times New Roman" w:hAnsi="Times New Roman" w:cs="Times New Roman"/>
                <w:sz w:val="20"/>
                <w:szCs w:val="10"/>
              </w:rPr>
              <w:lastRenderedPageBreak/>
              <w:t>ПК-3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34462C" w14:textId="77777777" w:rsidR="00E07440" w:rsidRPr="00621D04" w:rsidRDefault="000D289D">
            <w:pPr>
              <w:pStyle w:val="a9"/>
              <w:tabs>
                <w:tab w:val="left" w:pos="1464"/>
              </w:tabs>
            </w:pPr>
            <w:r w:rsidRPr="00621D04">
              <w:t>Способность давать оценку и содействовать пресечению</w:t>
            </w:r>
            <w:r w:rsidR="00E70B31" w:rsidRPr="00621D04">
              <w:t xml:space="preserve"> противоправному поведению</w:t>
            </w:r>
            <w:r w:rsidR="00E70B31" w:rsidRPr="00621D04">
              <w:tab/>
              <w:t>лиц,</w:t>
            </w:r>
          </w:p>
          <w:p w14:paraId="6674EAE9" w14:textId="77777777" w:rsidR="00E07440" w:rsidRPr="00621D04" w:rsidRDefault="00E70B31">
            <w:pPr>
              <w:pStyle w:val="a9"/>
              <w:tabs>
                <w:tab w:val="left" w:pos="1795"/>
              </w:tabs>
            </w:pPr>
            <w:proofErr w:type="gramStart"/>
            <w:r w:rsidRPr="00621D04">
              <w:t>совершивших</w:t>
            </w:r>
            <w:proofErr w:type="gramEnd"/>
            <w:r w:rsidRPr="00621D04">
              <w:t xml:space="preserve"> должностные</w:t>
            </w:r>
            <w:r w:rsidRPr="00621D04">
              <w:tab/>
              <w:t>и</w:t>
            </w:r>
          </w:p>
          <w:p w14:paraId="2E64E043" w14:textId="77777777" w:rsidR="00E07440" w:rsidRPr="00621D04" w:rsidRDefault="00E70B31">
            <w:pPr>
              <w:pStyle w:val="a9"/>
            </w:pPr>
            <w:proofErr w:type="gramStart"/>
            <w:r w:rsidRPr="00621D04">
              <w:t>иные</w:t>
            </w:r>
            <w:proofErr w:type="gramEnd"/>
            <w:r w:rsidRPr="00621D04">
              <w:t xml:space="preserve"> правонарушения </w:t>
            </w:r>
            <w:proofErr w:type="spellStart"/>
            <w:r w:rsidRPr="00621D04">
              <w:t>финансово</w:t>
            </w:r>
            <w:r w:rsidRPr="00621D04">
              <w:softHyphen/>
              <w:t>экономической</w:t>
            </w:r>
            <w:proofErr w:type="spellEnd"/>
            <w:r w:rsidRPr="00621D04">
              <w:t xml:space="preserve"> направленности.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C283A" w14:textId="77777777" w:rsidR="00E07440" w:rsidRPr="00621D04" w:rsidRDefault="000D289D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 xml:space="preserve">1.Демонстрирует знание правовых норм материальных </w:t>
            </w:r>
            <w:r w:rsidR="00E70B31" w:rsidRPr="00621D04">
              <w:rPr>
                <w:sz w:val="24"/>
                <w:szCs w:val="24"/>
              </w:rPr>
              <w:t xml:space="preserve">и процессуальных отраслей права, позволяющих оценить и пресечь противоправное поведение лиц, совершивших должностные и иные правонарушения </w:t>
            </w:r>
            <w:proofErr w:type="spellStart"/>
            <w:r w:rsidR="00E70B31" w:rsidRPr="00621D04">
              <w:rPr>
                <w:sz w:val="24"/>
                <w:szCs w:val="24"/>
              </w:rPr>
              <w:t>финансово</w:t>
            </w:r>
            <w:r w:rsidR="00E70B31" w:rsidRPr="00621D04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="00E70B31" w:rsidRPr="00621D04">
              <w:rPr>
                <w:sz w:val="24"/>
                <w:szCs w:val="24"/>
              </w:rPr>
              <w:t xml:space="preserve"> направленности.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A03A9F" w14:textId="77777777" w:rsidR="00E07440" w:rsidRPr="00621D04" w:rsidRDefault="000D289D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 xml:space="preserve">правовые нормы материальных и процессуальных отраслей </w:t>
            </w:r>
            <w:r w:rsidR="00E70B31" w:rsidRPr="00621D04">
              <w:rPr>
                <w:sz w:val="24"/>
                <w:szCs w:val="24"/>
              </w:rPr>
              <w:t xml:space="preserve">права, позволяющих оценить и пресечь противоправное поведение лиц, совершивших должностные </w:t>
            </w:r>
            <w:r w:rsidRPr="00621D04">
              <w:rPr>
                <w:sz w:val="24"/>
                <w:szCs w:val="24"/>
              </w:rPr>
              <w:t>и иные правонарушения финансово-</w:t>
            </w:r>
            <w:r w:rsidR="00E70B31" w:rsidRPr="00621D04">
              <w:rPr>
                <w:sz w:val="24"/>
                <w:szCs w:val="24"/>
              </w:rPr>
              <w:t>экономической направленности.</w:t>
            </w:r>
          </w:p>
          <w:p w14:paraId="4FF5C1D9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>оценивать и пресекать противоправное поведение лиц, совершивших должностные и иные правонарушения финансово-экономической направленности.</w:t>
            </w:r>
          </w:p>
        </w:tc>
      </w:tr>
      <w:tr w:rsidR="00E07440" w:rsidRPr="00621D04" w14:paraId="08A84F24" w14:textId="77777777" w:rsidTr="00621D04">
        <w:trPr>
          <w:trHeight w:hRule="exact" w:val="5251"/>
          <w:jc w:val="center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31781" w14:textId="77777777" w:rsidR="00E07440" w:rsidRPr="00621D04" w:rsidRDefault="00E0744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9AFB0" w14:textId="77777777" w:rsidR="00E07440" w:rsidRPr="00621D04" w:rsidRDefault="00E0744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5EEA5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 xml:space="preserve">2.Составляет и оформляет необходимые документы по факту выявления и пресечения противоправного поведения лиц, совершивших должностные и иные правонарушения </w:t>
            </w:r>
            <w:proofErr w:type="spellStart"/>
            <w:r w:rsidRPr="00621D04">
              <w:rPr>
                <w:sz w:val="24"/>
                <w:szCs w:val="24"/>
              </w:rPr>
              <w:t>финансово</w:t>
            </w:r>
            <w:r w:rsidRPr="00621D04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621D04">
              <w:rPr>
                <w:sz w:val="24"/>
                <w:szCs w:val="24"/>
              </w:rPr>
              <w:t xml:space="preserve"> направленности.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410583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 xml:space="preserve">порядок составления и оформления необходимых документов по факту выявления и пресечения противоправного поведения лиц, совершивших должностные и иные правонарушения </w:t>
            </w:r>
            <w:proofErr w:type="spellStart"/>
            <w:r w:rsidRPr="00621D04">
              <w:rPr>
                <w:sz w:val="24"/>
                <w:szCs w:val="24"/>
              </w:rPr>
              <w:t>финансово</w:t>
            </w:r>
            <w:r w:rsidRPr="00621D04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621D04">
              <w:rPr>
                <w:sz w:val="24"/>
                <w:szCs w:val="24"/>
              </w:rPr>
              <w:t xml:space="preserve"> направленности.</w:t>
            </w:r>
          </w:p>
          <w:p w14:paraId="327D36B3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 xml:space="preserve">составлять и оформлять необходимые документы по факту выявления и пресечения противоправного поведения лиц, совершивших должностные </w:t>
            </w:r>
            <w:r w:rsidR="000D289D" w:rsidRPr="00621D04">
              <w:rPr>
                <w:sz w:val="24"/>
                <w:szCs w:val="24"/>
              </w:rPr>
              <w:t>и иные правонарушения финансово-</w:t>
            </w:r>
            <w:r w:rsidRPr="00621D04">
              <w:rPr>
                <w:sz w:val="24"/>
                <w:szCs w:val="24"/>
              </w:rPr>
              <w:t>экономической направленности.</w:t>
            </w:r>
          </w:p>
        </w:tc>
      </w:tr>
      <w:tr w:rsidR="00E07440" w:rsidRPr="00621D04" w14:paraId="57CD3232" w14:textId="77777777" w:rsidTr="009505C9">
        <w:trPr>
          <w:trHeight w:hRule="exact" w:val="6673"/>
          <w:jc w:val="center"/>
        </w:trPr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0D0F3" w14:textId="77777777" w:rsidR="00E07440" w:rsidRPr="00621D04" w:rsidRDefault="00E074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CCEF3" w14:textId="77777777" w:rsidR="00E07440" w:rsidRPr="00621D04" w:rsidRDefault="00E0744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BFD7E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 xml:space="preserve">3.Анализирует практику применения правовых норм по фактам выявленных противоправных деяний лиц, совершивших должностные и иные правонарушения </w:t>
            </w:r>
            <w:proofErr w:type="spellStart"/>
            <w:r w:rsidRPr="00621D04">
              <w:rPr>
                <w:sz w:val="24"/>
                <w:szCs w:val="24"/>
              </w:rPr>
              <w:t>финансово</w:t>
            </w:r>
            <w:r w:rsidRPr="00621D04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621D04">
              <w:rPr>
                <w:sz w:val="24"/>
                <w:szCs w:val="24"/>
              </w:rPr>
              <w:t xml:space="preserve"> направленности и вносит предложения в соответствующие государственные органы, направленные на повышение эффективности их</w:t>
            </w:r>
            <w:r w:rsidR="000D289D" w:rsidRPr="00621D04">
              <w:rPr>
                <w:sz w:val="24"/>
                <w:szCs w:val="24"/>
              </w:rPr>
              <w:t xml:space="preserve"> применения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68B3F8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 xml:space="preserve">практику применения правовых норм по фактам выявленных противоправных деяний лиц, совершивших должностные и иные правонарушения </w:t>
            </w:r>
            <w:proofErr w:type="spellStart"/>
            <w:r w:rsidRPr="00621D04">
              <w:rPr>
                <w:sz w:val="24"/>
                <w:szCs w:val="24"/>
              </w:rPr>
              <w:t>финансово</w:t>
            </w:r>
            <w:r w:rsidRPr="00621D04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621D04">
              <w:rPr>
                <w:sz w:val="24"/>
                <w:szCs w:val="24"/>
              </w:rPr>
              <w:t xml:space="preserve"> направленности и вносит предложения в соответствующие государственные органы, направленные на повышение эффективности их применения. </w:t>
            </w: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>анализировать практику применения правовых норм по фактам выявленных противоправных деяний лиц, совершивших должностные и иные правонарушения финансово-экономической направленности и вносит</w:t>
            </w:r>
            <w:r w:rsidR="000D289D" w:rsidRPr="00621D04">
              <w:rPr>
                <w:sz w:val="24"/>
                <w:szCs w:val="24"/>
              </w:rPr>
              <w:t xml:space="preserve"> предложения в соответствующие государственные органы, направленные на повышение эффективности их применения.</w:t>
            </w:r>
          </w:p>
        </w:tc>
      </w:tr>
      <w:tr w:rsidR="000D289D" w:rsidRPr="00621D04" w14:paraId="58DECBBE" w14:textId="77777777" w:rsidTr="00621D04">
        <w:trPr>
          <w:trHeight w:hRule="exact" w:val="249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B80CD" w14:textId="77777777" w:rsidR="000D289D" w:rsidRPr="00621D04" w:rsidRDefault="000D289D" w:rsidP="00941756">
            <w:pPr>
              <w:pStyle w:val="a9"/>
              <w:jc w:val="center"/>
            </w:pPr>
            <w:r w:rsidRPr="00621D04">
              <w:t>ПКН-5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9341B" w14:textId="77777777" w:rsidR="000D289D" w:rsidRPr="00621D04" w:rsidRDefault="000D289D" w:rsidP="00941756">
            <w:pPr>
              <w:pStyle w:val="a9"/>
              <w:tabs>
                <w:tab w:val="left" w:pos="1776"/>
              </w:tabs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Способность письменно</w:t>
            </w:r>
            <w:r w:rsidRPr="00621D04">
              <w:rPr>
                <w:sz w:val="24"/>
                <w:szCs w:val="24"/>
              </w:rPr>
              <w:tab/>
              <w:t>и</w:t>
            </w:r>
          </w:p>
          <w:p w14:paraId="2330BE8F" w14:textId="77777777" w:rsidR="000D289D" w:rsidRPr="00621D04" w:rsidRDefault="000D289D" w:rsidP="00941756">
            <w:pPr>
              <w:pStyle w:val="a9"/>
              <w:tabs>
                <w:tab w:val="left" w:pos="1666"/>
              </w:tabs>
              <w:rPr>
                <w:sz w:val="24"/>
                <w:szCs w:val="24"/>
              </w:rPr>
            </w:pPr>
            <w:proofErr w:type="gramStart"/>
            <w:r w:rsidRPr="00621D04">
              <w:rPr>
                <w:sz w:val="24"/>
                <w:szCs w:val="24"/>
              </w:rPr>
              <w:t>устно</w:t>
            </w:r>
            <w:proofErr w:type="gramEnd"/>
            <w:r w:rsidRPr="00621D04">
              <w:rPr>
                <w:sz w:val="24"/>
                <w:szCs w:val="24"/>
              </w:rPr>
              <w:t xml:space="preserve"> аргументировать правовую позицию</w:t>
            </w:r>
            <w:r w:rsidRPr="00621D04">
              <w:rPr>
                <w:sz w:val="24"/>
                <w:szCs w:val="24"/>
              </w:rPr>
              <w:tab/>
              <w:t>по</w:t>
            </w:r>
          </w:p>
          <w:p w14:paraId="200B4A1E" w14:textId="77777777" w:rsidR="000D289D" w:rsidRPr="00621D04" w:rsidRDefault="000D289D" w:rsidP="00941756">
            <w:pPr>
              <w:pStyle w:val="a9"/>
              <w:tabs>
                <w:tab w:val="left" w:pos="1800"/>
              </w:tabs>
              <w:rPr>
                <w:sz w:val="24"/>
                <w:szCs w:val="24"/>
              </w:rPr>
            </w:pPr>
            <w:proofErr w:type="gramStart"/>
            <w:r w:rsidRPr="00621D04">
              <w:rPr>
                <w:sz w:val="24"/>
                <w:szCs w:val="24"/>
              </w:rPr>
              <w:t>конкретным</w:t>
            </w:r>
            <w:proofErr w:type="gramEnd"/>
            <w:r w:rsidRPr="00621D04">
              <w:rPr>
                <w:sz w:val="24"/>
                <w:szCs w:val="24"/>
              </w:rPr>
              <w:t xml:space="preserve"> видам юридической </w:t>
            </w:r>
            <w:r w:rsidRPr="00621D04">
              <w:rPr>
                <w:sz w:val="24"/>
                <w:szCs w:val="24"/>
              </w:rPr>
              <w:lastRenderedPageBreak/>
              <w:t>деятельности, осуществлять переговоры</w:t>
            </w:r>
            <w:r w:rsidRPr="00621D04">
              <w:rPr>
                <w:sz w:val="24"/>
                <w:szCs w:val="24"/>
              </w:rPr>
              <w:tab/>
              <w:t>с</w:t>
            </w:r>
          </w:p>
          <w:p w14:paraId="6C273664" w14:textId="77777777" w:rsidR="000D289D" w:rsidRPr="00621D04" w:rsidRDefault="000D289D" w:rsidP="00941756">
            <w:pPr>
              <w:pStyle w:val="a9"/>
              <w:tabs>
                <w:tab w:val="left" w:pos="1742"/>
              </w:tabs>
              <w:rPr>
                <w:sz w:val="24"/>
                <w:szCs w:val="24"/>
              </w:rPr>
            </w:pPr>
            <w:proofErr w:type="gramStart"/>
            <w:r w:rsidRPr="00621D04">
              <w:rPr>
                <w:sz w:val="24"/>
                <w:szCs w:val="24"/>
              </w:rPr>
              <w:t>целью</w:t>
            </w:r>
            <w:proofErr w:type="gramEnd"/>
            <w:r w:rsidRPr="00621D04">
              <w:rPr>
                <w:sz w:val="24"/>
                <w:szCs w:val="24"/>
              </w:rPr>
              <w:t xml:space="preserve"> достижения положительного результата</w:t>
            </w:r>
            <w:r w:rsidRPr="00621D04">
              <w:rPr>
                <w:sz w:val="24"/>
                <w:szCs w:val="24"/>
              </w:rPr>
              <w:tab/>
              <w:t>в</w:t>
            </w:r>
          </w:p>
          <w:p w14:paraId="375E7DD5" w14:textId="77777777" w:rsidR="000D289D" w:rsidRPr="00621D04" w:rsidRDefault="000D289D" w:rsidP="00941756">
            <w:pPr>
              <w:pStyle w:val="a9"/>
              <w:tabs>
                <w:tab w:val="left" w:pos="1738"/>
              </w:tabs>
              <w:rPr>
                <w:sz w:val="24"/>
                <w:szCs w:val="24"/>
              </w:rPr>
            </w:pPr>
            <w:proofErr w:type="gramStart"/>
            <w:r w:rsidRPr="00621D04">
              <w:rPr>
                <w:sz w:val="24"/>
                <w:szCs w:val="24"/>
              </w:rPr>
              <w:t>социально</w:t>
            </w:r>
            <w:proofErr w:type="gramEnd"/>
            <w:r w:rsidRPr="00621D04">
              <w:rPr>
                <w:sz w:val="24"/>
                <w:szCs w:val="24"/>
              </w:rPr>
              <w:tab/>
              <w:t>-</w:t>
            </w:r>
          </w:p>
          <w:p w14:paraId="3F0E369C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proofErr w:type="gramStart"/>
            <w:r w:rsidRPr="00621D04">
              <w:rPr>
                <w:sz w:val="24"/>
                <w:szCs w:val="24"/>
              </w:rPr>
              <w:t>экономической</w:t>
            </w:r>
            <w:proofErr w:type="gramEnd"/>
            <w:r w:rsidRPr="00621D04">
              <w:rPr>
                <w:sz w:val="24"/>
                <w:szCs w:val="24"/>
              </w:rPr>
              <w:t xml:space="preserve"> и финансовой сферах деятельности субъектов права.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1DD89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lastRenderedPageBreak/>
              <w:t>1.Демонстрирует знания правил формулировки аргументированной правовой позиции по конкретным видам юридической деятельности.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AC8299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 xml:space="preserve">основные правила квалификации </w:t>
            </w:r>
            <w:proofErr w:type="spellStart"/>
            <w:r w:rsidRPr="00621D04">
              <w:rPr>
                <w:sz w:val="24"/>
                <w:szCs w:val="24"/>
              </w:rPr>
              <w:t>финансово</w:t>
            </w:r>
            <w:r w:rsidRPr="00621D04">
              <w:rPr>
                <w:sz w:val="24"/>
                <w:szCs w:val="24"/>
              </w:rPr>
              <w:softHyphen/>
              <w:t>экономических</w:t>
            </w:r>
            <w:proofErr w:type="spellEnd"/>
            <w:r w:rsidRPr="00621D04">
              <w:rPr>
                <w:sz w:val="24"/>
                <w:szCs w:val="24"/>
              </w:rPr>
              <w:t xml:space="preserve"> правонарушений.</w:t>
            </w:r>
          </w:p>
          <w:p w14:paraId="4F1AF967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>обосновывать выбор конкретной правовой нормы для правильной квалификации финансово-экономических правонарушений.</w:t>
            </w:r>
          </w:p>
        </w:tc>
      </w:tr>
      <w:tr w:rsidR="000D289D" w:rsidRPr="00621D04" w14:paraId="5256A8B2" w14:textId="77777777" w:rsidTr="00621D04">
        <w:trPr>
          <w:trHeight w:hRule="exact" w:val="6082"/>
          <w:jc w:val="center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B245E" w14:textId="77777777" w:rsidR="000D289D" w:rsidRPr="00621D04" w:rsidRDefault="000D289D" w:rsidP="0094175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F1D03" w14:textId="77777777" w:rsidR="000D289D" w:rsidRPr="00621D04" w:rsidRDefault="000D289D" w:rsidP="0094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8E776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 xml:space="preserve">2.Выявляет 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</w:t>
            </w:r>
            <w:proofErr w:type="spellStart"/>
            <w:r w:rsidRPr="00621D04">
              <w:rPr>
                <w:sz w:val="24"/>
                <w:szCs w:val="24"/>
              </w:rPr>
              <w:t>социально</w:t>
            </w:r>
            <w:r w:rsidRPr="00621D04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621D04">
              <w:rPr>
                <w:sz w:val="24"/>
                <w:szCs w:val="24"/>
              </w:rPr>
              <w:t xml:space="preserve"> и финансовой сферах деятельности субъектов права.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147EE0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 xml:space="preserve">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</w:t>
            </w:r>
            <w:proofErr w:type="spellStart"/>
            <w:r w:rsidRPr="00621D04">
              <w:rPr>
                <w:sz w:val="24"/>
                <w:szCs w:val="24"/>
              </w:rPr>
              <w:t>социально</w:t>
            </w:r>
            <w:r w:rsidRPr="00621D04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621D04">
              <w:rPr>
                <w:sz w:val="24"/>
                <w:szCs w:val="24"/>
              </w:rPr>
              <w:t xml:space="preserve"> и финансовой сферах деятельности субъектов права.</w:t>
            </w:r>
          </w:p>
          <w:p w14:paraId="20540529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 xml:space="preserve">выявлять способы определения цели переговоров, объема необходимых для ведения переговоров полномочий, тактику и технику ведения переговоров с целью достижения положительного результата в </w:t>
            </w:r>
            <w:proofErr w:type="spellStart"/>
            <w:r w:rsidRPr="00621D04">
              <w:rPr>
                <w:sz w:val="24"/>
                <w:szCs w:val="24"/>
              </w:rPr>
              <w:t>социально</w:t>
            </w:r>
            <w:r w:rsidRPr="00621D04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621D04">
              <w:rPr>
                <w:sz w:val="24"/>
                <w:szCs w:val="24"/>
              </w:rPr>
              <w:t xml:space="preserve"> и финансовой сферах деятельности субъектов права.</w:t>
            </w:r>
          </w:p>
        </w:tc>
      </w:tr>
      <w:tr w:rsidR="000D289D" w:rsidRPr="00621D04" w14:paraId="7E870121" w14:textId="77777777" w:rsidTr="00941756">
        <w:trPr>
          <w:trHeight w:hRule="exact" w:val="2496"/>
          <w:jc w:val="center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929459" w14:textId="77777777" w:rsidR="000D289D" w:rsidRPr="00621D04" w:rsidRDefault="000D289D" w:rsidP="0094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51F272" w14:textId="77777777" w:rsidR="000D289D" w:rsidRPr="00621D04" w:rsidRDefault="000D289D" w:rsidP="0094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CEF0A2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3.Аргументирует индивидуальную правовую позицию по конкретным видам юридической деятельности на основе глубоких знаний теории и практики науки.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F23BF0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 xml:space="preserve">особенности квалификации отдельных правонарушений в </w:t>
            </w:r>
            <w:proofErr w:type="spellStart"/>
            <w:r w:rsidRPr="00621D04">
              <w:rPr>
                <w:sz w:val="24"/>
                <w:szCs w:val="24"/>
              </w:rPr>
              <w:t>финансово</w:t>
            </w:r>
            <w:r w:rsidRPr="00621D04">
              <w:rPr>
                <w:sz w:val="24"/>
                <w:szCs w:val="24"/>
              </w:rPr>
              <w:softHyphen/>
              <w:t>экономической</w:t>
            </w:r>
            <w:proofErr w:type="spellEnd"/>
            <w:r w:rsidRPr="00621D04">
              <w:rPr>
                <w:sz w:val="24"/>
                <w:szCs w:val="24"/>
              </w:rPr>
              <w:t xml:space="preserve"> сфере.</w:t>
            </w:r>
          </w:p>
          <w:p w14:paraId="6DF22BCB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>анализировать спорные вопросы в квалификации финансово-экономических правонарушений.</w:t>
            </w:r>
          </w:p>
        </w:tc>
      </w:tr>
      <w:tr w:rsidR="000D289D" w:rsidRPr="00621D04" w14:paraId="1F2A0D1D" w14:textId="77777777" w:rsidTr="00941756">
        <w:trPr>
          <w:trHeight w:hRule="exact" w:val="1675"/>
          <w:jc w:val="center"/>
        </w:trPr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34EE5" w14:textId="77777777" w:rsidR="000D289D" w:rsidRPr="00621D04" w:rsidRDefault="000D289D" w:rsidP="0094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365D10" w14:textId="77777777" w:rsidR="000D289D" w:rsidRPr="00621D04" w:rsidRDefault="000D289D" w:rsidP="00941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D1FA8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4.Оформляет результаты исследований применяя знания правотворчества.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D438A2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>результаты исследований, применяя знания правотворчества.</w:t>
            </w:r>
          </w:p>
          <w:p w14:paraId="478D9F6E" w14:textId="77777777" w:rsidR="000D289D" w:rsidRPr="00621D04" w:rsidRDefault="000D289D" w:rsidP="00941756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>оформлять результаты исследований, применяя знания правотворчества.</w:t>
            </w:r>
          </w:p>
        </w:tc>
      </w:tr>
      <w:tr w:rsidR="00E07440" w:rsidRPr="00621D04" w14:paraId="28F1EC2C" w14:textId="77777777">
        <w:trPr>
          <w:trHeight w:hRule="exact" w:val="581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5D652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lastRenderedPageBreak/>
              <w:br w:type="page"/>
            </w:r>
            <w:r w:rsidRPr="00621D04">
              <w:br w:type="page"/>
            </w:r>
            <w:r w:rsidRPr="00621D04">
              <w:rPr>
                <w:sz w:val="24"/>
                <w:szCs w:val="24"/>
              </w:rPr>
              <w:t>УК-6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BD7E3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Способность управлять проектом на всех этапах его жизненного цикла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5FFF9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1.Применяет основные инструменты планирования проекта, 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 и др.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C9CB80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>основные инструменты планирования проекта, формирование иерархической структуры работ, расписание проекта, необходимые ресурсы, стоимость и бюджет, планировку закупки, коммуникации, качество и управление рисками проекта и др.</w:t>
            </w:r>
          </w:p>
          <w:p w14:paraId="6B90B162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>применять основные инструменты планирования проекта, формировать иерархическую структуру работ, расписание проекта, необходимые ресурсы, стоимость и бюджет, планировать закупки, коммуникации, качество и управление рисками проекта и др.</w:t>
            </w:r>
          </w:p>
        </w:tc>
      </w:tr>
      <w:tr w:rsidR="00E07440" w:rsidRPr="00621D04" w14:paraId="5449B90E" w14:textId="77777777">
        <w:trPr>
          <w:trHeight w:hRule="exact" w:val="609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E194B" w14:textId="77777777" w:rsidR="00E07440" w:rsidRPr="00621D04" w:rsidRDefault="00E0744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1D2CC3" w14:textId="77777777" w:rsidR="00E07440" w:rsidRPr="00621D04" w:rsidRDefault="00E0744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4AF880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sz w:val="24"/>
                <w:szCs w:val="24"/>
              </w:rPr>
              <w:t>2.Осуществляет руководство исполнителями проекта, применяет инструменты контроля содержания и управления изменениями в проекте, реализует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C2129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Знать: </w:t>
            </w:r>
            <w:r w:rsidRPr="00621D04">
              <w:rPr>
                <w:sz w:val="24"/>
                <w:szCs w:val="24"/>
              </w:rPr>
              <w:t>основные этапы руководства исполнителями проекта.</w:t>
            </w:r>
          </w:p>
          <w:p w14:paraId="5B0119DA" w14:textId="77777777" w:rsidR="00E07440" w:rsidRPr="00621D04" w:rsidRDefault="00E70B31">
            <w:pPr>
              <w:pStyle w:val="a9"/>
              <w:rPr>
                <w:sz w:val="24"/>
                <w:szCs w:val="24"/>
              </w:rPr>
            </w:pPr>
            <w:r w:rsidRPr="00621D04">
              <w:rPr>
                <w:b/>
                <w:bCs/>
                <w:sz w:val="24"/>
                <w:szCs w:val="24"/>
              </w:rPr>
              <w:t xml:space="preserve">Уметь: </w:t>
            </w:r>
            <w:r w:rsidRPr="00621D04">
              <w:rPr>
                <w:sz w:val="24"/>
                <w:szCs w:val="24"/>
              </w:rPr>
              <w:t>реализовывать мероприятия, направленные на руководство исполнителями проекта.</w:t>
            </w:r>
          </w:p>
        </w:tc>
      </w:tr>
    </w:tbl>
    <w:p w14:paraId="2B4D2767" w14:textId="77777777" w:rsidR="00E07440" w:rsidRDefault="00E07440">
      <w:pPr>
        <w:sectPr w:rsidR="00E07440" w:rsidSect="000D289D">
          <w:headerReference w:type="default" r:id="rId9"/>
          <w:pgSz w:w="11900" w:h="16840"/>
          <w:pgMar w:top="1258" w:right="593" w:bottom="1176" w:left="1746" w:header="0" w:footer="748" w:gutter="0"/>
          <w:cols w:space="720"/>
          <w:noEndnote/>
          <w:titlePg/>
          <w:docGrid w:linePitch="360"/>
        </w:sectPr>
      </w:pPr>
    </w:p>
    <w:p w14:paraId="49ED61AD" w14:textId="77777777" w:rsidR="00E07440" w:rsidRPr="00CA638A" w:rsidRDefault="00621D04" w:rsidP="00A35646">
      <w:pPr>
        <w:pStyle w:val="20"/>
        <w:numPr>
          <w:ilvl w:val="0"/>
          <w:numId w:val="2"/>
        </w:numPr>
        <w:tabs>
          <w:tab w:val="left" w:pos="1110"/>
        </w:tabs>
        <w:spacing w:line="240" w:lineRule="auto"/>
      </w:pPr>
      <w:bookmarkStart w:id="13" w:name="bookmark25"/>
      <w:bookmarkStart w:id="14" w:name="bookmark37"/>
      <w:bookmarkEnd w:id="13"/>
      <w:bookmarkEnd w:id="14"/>
      <w:r w:rsidRPr="00621D04">
        <w:rPr>
          <w:b/>
          <w:bCs/>
        </w:rPr>
        <w:lastRenderedPageBreak/>
        <w:t xml:space="preserve">Оценочные средства для оценки </w:t>
      </w:r>
      <w:proofErr w:type="spellStart"/>
      <w:r w:rsidRPr="00621D04">
        <w:rPr>
          <w:b/>
          <w:bCs/>
        </w:rPr>
        <w:t>сформированности</w:t>
      </w:r>
      <w:proofErr w:type="spellEnd"/>
      <w:r w:rsidRPr="00621D04">
        <w:rPr>
          <w:b/>
          <w:bCs/>
        </w:rPr>
        <w:t xml:space="preserve"> компетенций (контроль остаточных знаний)</w:t>
      </w:r>
    </w:p>
    <w:p w14:paraId="32C8F9B9" w14:textId="77777777" w:rsidR="00CA638A" w:rsidRDefault="00CA638A" w:rsidP="00CA638A">
      <w:pPr>
        <w:pStyle w:val="20"/>
        <w:tabs>
          <w:tab w:val="left" w:pos="1110"/>
        </w:tabs>
        <w:spacing w:line="240" w:lineRule="auto"/>
        <w:ind w:firstLine="0"/>
      </w:pPr>
      <w:r w:rsidRPr="00CA638A">
        <w:rPr>
          <w:b/>
          <w:bCs/>
        </w:rPr>
        <w:t>Тестовые задания на формирование следующей компетенции:</w:t>
      </w:r>
    </w:p>
    <w:p w14:paraId="6320F9CF" w14:textId="77777777" w:rsidR="00621D04" w:rsidRDefault="00621D04" w:rsidP="00A35646">
      <w:pPr>
        <w:pStyle w:val="11"/>
        <w:keepNext/>
        <w:keepLines/>
        <w:spacing w:after="0"/>
        <w:ind w:firstLine="0"/>
        <w:rPr>
          <w:b w:val="0"/>
        </w:rPr>
      </w:pPr>
      <w:bookmarkStart w:id="15" w:name="bookmark38"/>
      <w:bookmarkStart w:id="16" w:name="bookmark39"/>
      <w:bookmarkStart w:id="17" w:name="bookmark40"/>
    </w:p>
    <w:p w14:paraId="031C5E9B" w14:textId="4EF33185" w:rsidR="00E07440" w:rsidRPr="00B2669E" w:rsidRDefault="00621D04" w:rsidP="00A35646">
      <w:pPr>
        <w:pStyle w:val="11"/>
        <w:keepNext/>
        <w:keepLines/>
        <w:spacing w:after="0"/>
        <w:ind w:firstLine="0"/>
        <w:rPr>
          <w:b w:val="0"/>
        </w:rPr>
      </w:pPr>
      <w:r w:rsidRPr="00B2669E">
        <w:rPr>
          <w:b w:val="0"/>
        </w:rPr>
        <w:t xml:space="preserve"> </w:t>
      </w:r>
      <w:r w:rsidR="00EF06D5">
        <w:rPr>
          <w:b w:val="0"/>
        </w:rPr>
        <w:tab/>
      </w:r>
      <w:r w:rsidR="00E70B31" w:rsidRPr="00EB4D4D">
        <w:rPr>
          <w:b w:val="0"/>
        </w:rPr>
        <w:t>(ПК-1)</w:t>
      </w:r>
      <w:bookmarkEnd w:id="15"/>
      <w:bookmarkEnd w:id="16"/>
      <w:bookmarkEnd w:id="17"/>
      <w:r w:rsidR="00A35646" w:rsidRPr="00B2669E">
        <w:rPr>
          <w:b w:val="0"/>
        </w:rPr>
        <w:t xml:space="preserve"> Вопрос 1</w:t>
      </w:r>
      <w:bookmarkStart w:id="18" w:name="bookmark41"/>
      <w:bookmarkEnd w:id="18"/>
      <w:r w:rsidR="00A35646" w:rsidRPr="00B2669E">
        <w:rPr>
          <w:b w:val="0"/>
        </w:rPr>
        <w:t xml:space="preserve">. </w:t>
      </w:r>
      <w:r w:rsidR="00E70B31" w:rsidRPr="00B2669E">
        <w:rPr>
          <w:b w:val="0"/>
        </w:rPr>
        <w:t>Укажите составы преступлений, непосредственным объектом которых является предпринимательская деятельность:</w:t>
      </w:r>
    </w:p>
    <w:p w14:paraId="72662311" w14:textId="77777777" w:rsidR="00E07440" w:rsidRPr="00B2669E" w:rsidRDefault="00C51A70" w:rsidP="00C51A70">
      <w:pPr>
        <w:pStyle w:val="20"/>
        <w:tabs>
          <w:tab w:val="left" w:pos="1131"/>
        </w:tabs>
        <w:spacing w:line="240" w:lineRule="auto"/>
        <w:ind w:left="720" w:firstLine="0"/>
        <w:jc w:val="both"/>
      </w:pPr>
      <w:bookmarkStart w:id="19" w:name="bookmark42"/>
      <w:bookmarkEnd w:id="19"/>
      <w:r w:rsidRPr="00B2669E">
        <w:t xml:space="preserve">А) </w:t>
      </w:r>
      <w:r w:rsidR="00E70B31" w:rsidRPr="00B2669E">
        <w:t>воспрепятствование законной предпринимательской деятельности (ст. 169 УК РФ);</w:t>
      </w:r>
    </w:p>
    <w:p w14:paraId="535C3D4F" w14:textId="77777777" w:rsidR="00E07440" w:rsidRPr="00B2669E" w:rsidRDefault="00C51A70" w:rsidP="00C51A70">
      <w:pPr>
        <w:pStyle w:val="20"/>
        <w:tabs>
          <w:tab w:val="left" w:pos="1141"/>
        </w:tabs>
        <w:spacing w:line="240" w:lineRule="auto"/>
        <w:ind w:left="720" w:firstLine="0"/>
        <w:jc w:val="both"/>
      </w:pPr>
      <w:bookmarkStart w:id="20" w:name="bookmark43"/>
      <w:bookmarkEnd w:id="20"/>
      <w:r w:rsidRPr="00B2669E">
        <w:t xml:space="preserve">Б) </w:t>
      </w:r>
      <w:r w:rsidR="00E70B31" w:rsidRPr="00B2669E">
        <w:t>регистрация незаконных сделок с землей (ст. 170 УК РФ);</w:t>
      </w:r>
    </w:p>
    <w:p w14:paraId="14A8F377" w14:textId="77777777" w:rsidR="00E07440" w:rsidRPr="00B2669E" w:rsidRDefault="00C51A70" w:rsidP="00C51A70">
      <w:pPr>
        <w:pStyle w:val="20"/>
        <w:tabs>
          <w:tab w:val="left" w:pos="1136"/>
        </w:tabs>
        <w:spacing w:line="240" w:lineRule="auto"/>
        <w:ind w:left="720" w:firstLine="0"/>
        <w:jc w:val="both"/>
      </w:pPr>
      <w:bookmarkStart w:id="21" w:name="bookmark44"/>
      <w:bookmarkEnd w:id="21"/>
      <w:r w:rsidRPr="00B2669E">
        <w:t xml:space="preserve">В) </w:t>
      </w:r>
      <w:r w:rsidR="00E70B31" w:rsidRPr="00B2669E">
        <w:t>легализация (отмывание) денежных средств или иного имущества, приобретенных лицом в результате совершения им преступления (ст. 174</w:t>
      </w:r>
      <w:r w:rsidR="00E70B31" w:rsidRPr="00B2669E">
        <w:rPr>
          <w:vertAlign w:val="superscript"/>
        </w:rPr>
        <w:t>1</w:t>
      </w:r>
      <w:r w:rsidR="00E70B31" w:rsidRPr="00B2669E">
        <w:t xml:space="preserve"> УК РФ);</w:t>
      </w:r>
    </w:p>
    <w:p w14:paraId="3090E80F" w14:textId="77777777" w:rsidR="00E07440" w:rsidRPr="00B2669E" w:rsidRDefault="00C51A70" w:rsidP="00C51A70">
      <w:pPr>
        <w:pStyle w:val="20"/>
        <w:tabs>
          <w:tab w:val="left" w:pos="1126"/>
        </w:tabs>
        <w:spacing w:line="240" w:lineRule="auto"/>
        <w:ind w:left="720" w:firstLine="0"/>
        <w:jc w:val="both"/>
      </w:pPr>
      <w:bookmarkStart w:id="22" w:name="bookmark45"/>
      <w:bookmarkEnd w:id="22"/>
      <w:r w:rsidRPr="00B2669E">
        <w:t xml:space="preserve">Г) </w:t>
      </w:r>
      <w:r w:rsidR="00E70B31" w:rsidRPr="00B2669E">
        <w:t>изготовление, хранение, перевозка или сбыт поддельных денег или ценных бумаг (ст. 186 УК РФ);</w:t>
      </w:r>
    </w:p>
    <w:p w14:paraId="42235A65" w14:textId="77777777" w:rsidR="00CE625A" w:rsidRPr="00B2669E" w:rsidRDefault="00CE625A" w:rsidP="00A35646">
      <w:pPr>
        <w:pStyle w:val="20"/>
        <w:spacing w:line="240" w:lineRule="auto"/>
        <w:ind w:left="720" w:firstLine="0"/>
        <w:jc w:val="both"/>
      </w:pPr>
      <w:bookmarkStart w:id="23" w:name="bookmark46"/>
      <w:bookmarkStart w:id="24" w:name="bookmark48"/>
      <w:bookmarkEnd w:id="23"/>
      <w:bookmarkEnd w:id="24"/>
    </w:p>
    <w:p w14:paraId="614FB173" w14:textId="3E11E10B" w:rsidR="00E07440" w:rsidRPr="00B35FEA" w:rsidRDefault="00EF06D5" w:rsidP="00A35646">
      <w:pPr>
        <w:pStyle w:val="20"/>
        <w:spacing w:line="240" w:lineRule="auto"/>
        <w:ind w:left="720" w:firstLine="0"/>
        <w:jc w:val="both"/>
      </w:pPr>
      <w:r w:rsidRPr="00B35FEA">
        <w:t xml:space="preserve">(ПК-1) </w:t>
      </w:r>
      <w:r w:rsidR="00A35646" w:rsidRPr="00B35FEA">
        <w:t xml:space="preserve">Вопрос 2. </w:t>
      </w:r>
      <w:r w:rsidR="00E70B31" w:rsidRPr="00B35FEA">
        <w:t>Кто является субъектом незаконного получения кредита (ч. 1 ст. 176 УК РФ)?</w:t>
      </w:r>
    </w:p>
    <w:p w14:paraId="49578409" w14:textId="77777777" w:rsidR="00E07440" w:rsidRPr="00B35FEA" w:rsidRDefault="00C51A70" w:rsidP="00C51A70">
      <w:pPr>
        <w:pStyle w:val="20"/>
        <w:tabs>
          <w:tab w:val="left" w:pos="1112"/>
        </w:tabs>
        <w:spacing w:line="240" w:lineRule="auto"/>
        <w:ind w:left="720" w:firstLine="0"/>
        <w:jc w:val="both"/>
      </w:pPr>
      <w:bookmarkStart w:id="25" w:name="bookmark49"/>
      <w:bookmarkEnd w:id="25"/>
      <w:r w:rsidRPr="00B35FEA">
        <w:t xml:space="preserve">А) </w:t>
      </w:r>
      <w:r w:rsidR="00E70B31" w:rsidRPr="00B35FEA">
        <w:t>вменяемое физическое лицо, достигшее 14-летнего возраста;</w:t>
      </w:r>
    </w:p>
    <w:p w14:paraId="3D711F64" w14:textId="77777777" w:rsidR="00E07440" w:rsidRPr="00B35FEA" w:rsidRDefault="00C51A70" w:rsidP="00C51A70">
      <w:pPr>
        <w:pStyle w:val="20"/>
        <w:tabs>
          <w:tab w:val="left" w:pos="1141"/>
        </w:tabs>
        <w:spacing w:line="240" w:lineRule="auto"/>
        <w:ind w:left="720" w:firstLine="0"/>
        <w:jc w:val="both"/>
      </w:pPr>
      <w:bookmarkStart w:id="26" w:name="bookmark50"/>
      <w:bookmarkEnd w:id="26"/>
      <w:r w:rsidRPr="00B35FEA">
        <w:t xml:space="preserve">Б) </w:t>
      </w:r>
      <w:r w:rsidR="00E70B31" w:rsidRPr="00B35FEA">
        <w:t>вменяемое физическое лицо, достигшее 16-летнего возраста;</w:t>
      </w:r>
    </w:p>
    <w:p w14:paraId="37CE1C2A" w14:textId="77777777" w:rsidR="00E07440" w:rsidRPr="00B35FEA" w:rsidRDefault="00C51A70" w:rsidP="00C51A70">
      <w:pPr>
        <w:pStyle w:val="20"/>
        <w:tabs>
          <w:tab w:val="left" w:pos="1136"/>
        </w:tabs>
        <w:spacing w:line="240" w:lineRule="auto"/>
        <w:ind w:left="720" w:firstLine="0"/>
        <w:jc w:val="both"/>
      </w:pPr>
      <w:bookmarkStart w:id="27" w:name="bookmark51"/>
      <w:bookmarkEnd w:id="27"/>
      <w:proofErr w:type="gramStart"/>
      <w:r w:rsidRPr="00B35FEA">
        <w:t>В)</w:t>
      </w:r>
      <w:r w:rsidR="00E70B31" w:rsidRPr="00B35FEA">
        <w:t>вменяемое</w:t>
      </w:r>
      <w:proofErr w:type="gramEnd"/>
      <w:r w:rsidR="00E70B31" w:rsidRPr="00B35FEA">
        <w:t xml:space="preserve"> физическое лицо, достигшее 16-летнего возраста, индивидуальный предприниматель;</w:t>
      </w:r>
    </w:p>
    <w:p w14:paraId="791B531E" w14:textId="77777777" w:rsidR="00E07440" w:rsidRPr="00B35FEA" w:rsidRDefault="00C51A70" w:rsidP="00C51A70">
      <w:pPr>
        <w:pStyle w:val="20"/>
        <w:tabs>
          <w:tab w:val="left" w:pos="1141"/>
          <w:tab w:val="left" w:pos="8318"/>
        </w:tabs>
        <w:spacing w:line="240" w:lineRule="auto"/>
        <w:ind w:left="720" w:firstLine="0"/>
      </w:pPr>
      <w:bookmarkStart w:id="28" w:name="bookmark52"/>
      <w:bookmarkEnd w:id="28"/>
      <w:r w:rsidRPr="00B35FEA">
        <w:t xml:space="preserve">Г) </w:t>
      </w:r>
      <w:r w:rsidR="00E70B31" w:rsidRPr="00B35FEA">
        <w:t>вменяемое физическое лицо, достигшее 16-летнего</w:t>
      </w:r>
      <w:r w:rsidR="00E70B31" w:rsidRPr="00B35FEA">
        <w:tab/>
        <w:t>возраста,</w:t>
      </w:r>
    </w:p>
    <w:p w14:paraId="28509A44" w14:textId="77777777" w:rsidR="00E07440" w:rsidRPr="00B35FEA" w:rsidRDefault="00E70B31">
      <w:pPr>
        <w:pStyle w:val="20"/>
        <w:spacing w:line="240" w:lineRule="auto"/>
        <w:jc w:val="both"/>
      </w:pPr>
      <w:bookmarkStart w:id="29" w:name="bookmark53"/>
      <w:proofErr w:type="gramStart"/>
      <w:r w:rsidRPr="00B35FEA">
        <w:t>р</w:t>
      </w:r>
      <w:bookmarkEnd w:id="29"/>
      <w:r w:rsidRPr="00B35FEA">
        <w:t>уководитель</w:t>
      </w:r>
      <w:proofErr w:type="gramEnd"/>
      <w:r w:rsidRPr="00B35FEA">
        <w:t xml:space="preserve"> организации;</w:t>
      </w:r>
    </w:p>
    <w:p w14:paraId="373AD9A0" w14:textId="77777777" w:rsidR="00CE625A" w:rsidRPr="00B35FEA" w:rsidRDefault="00CE625A">
      <w:pPr>
        <w:pStyle w:val="20"/>
        <w:spacing w:line="240" w:lineRule="auto"/>
        <w:jc w:val="both"/>
      </w:pPr>
      <w:bookmarkStart w:id="30" w:name="bookmark54"/>
      <w:bookmarkEnd w:id="30"/>
    </w:p>
    <w:p w14:paraId="67BBAE6F" w14:textId="22D34D2A" w:rsidR="00E07440" w:rsidRPr="00B35FEA" w:rsidRDefault="00EF06D5">
      <w:pPr>
        <w:pStyle w:val="20"/>
        <w:spacing w:line="240" w:lineRule="auto"/>
        <w:jc w:val="both"/>
      </w:pPr>
      <w:r w:rsidRPr="00B35FEA">
        <w:t xml:space="preserve">(ПК-1) </w:t>
      </w:r>
      <w:r w:rsidR="00A35646" w:rsidRPr="00B35FEA">
        <w:t xml:space="preserve">Вопрос 3. </w:t>
      </w:r>
      <w:r w:rsidR="00E70B31" w:rsidRPr="00B35FEA">
        <w:t>Что следует понимать под легализацией денежных средств или иного имущества, добытого преступным путем (ст. ст. 174, 174</w:t>
      </w:r>
      <w:r w:rsidR="00E70B31" w:rsidRPr="00B35FEA">
        <w:rPr>
          <w:vertAlign w:val="superscript"/>
        </w:rPr>
        <w:t>1</w:t>
      </w:r>
      <w:r w:rsidR="00E70B31" w:rsidRPr="00B35FEA">
        <w:t xml:space="preserve"> УК РФ)?</w:t>
      </w:r>
    </w:p>
    <w:p w14:paraId="261FB3F7" w14:textId="77777777" w:rsidR="00E07440" w:rsidRPr="00B35FEA" w:rsidRDefault="00C51A70" w:rsidP="00C51A70">
      <w:pPr>
        <w:pStyle w:val="20"/>
        <w:tabs>
          <w:tab w:val="left" w:pos="1112"/>
        </w:tabs>
        <w:spacing w:line="240" w:lineRule="auto"/>
        <w:ind w:left="720" w:firstLine="0"/>
        <w:jc w:val="both"/>
      </w:pPr>
      <w:bookmarkStart w:id="31" w:name="bookmark55"/>
      <w:bookmarkEnd w:id="31"/>
      <w:r w:rsidRPr="00B35FEA">
        <w:t xml:space="preserve">А) </w:t>
      </w:r>
      <w:r w:rsidR="00E70B31" w:rsidRPr="00B35FEA">
        <w:t>совершение предпринимательской деятельности;</w:t>
      </w:r>
    </w:p>
    <w:p w14:paraId="2947C3D4" w14:textId="77777777" w:rsidR="00E07440" w:rsidRPr="00B35FEA" w:rsidRDefault="00C51A70" w:rsidP="00C51A70">
      <w:pPr>
        <w:pStyle w:val="20"/>
        <w:tabs>
          <w:tab w:val="left" w:pos="1141"/>
        </w:tabs>
        <w:spacing w:line="240" w:lineRule="auto"/>
        <w:ind w:left="720" w:firstLine="0"/>
        <w:jc w:val="both"/>
      </w:pPr>
      <w:bookmarkStart w:id="32" w:name="bookmark56"/>
      <w:bookmarkEnd w:id="32"/>
      <w:r w:rsidRPr="00B35FEA">
        <w:t xml:space="preserve">Б) </w:t>
      </w:r>
      <w:r w:rsidR="00E70B31" w:rsidRPr="00B35FEA">
        <w:t>совершение финансовых операций;</w:t>
      </w:r>
    </w:p>
    <w:p w14:paraId="41305F3A" w14:textId="77777777" w:rsidR="00E07440" w:rsidRPr="00B35FEA" w:rsidRDefault="00C51A70" w:rsidP="00C51A70">
      <w:pPr>
        <w:pStyle w:val="20"/>
        <w:tabs>
          <w:tab w:val="left" w:pos="1141"/>
        </w:tabs>
        <w:spacing w:line="240" w:lineRule="auto"/>
        <w:ind w:left="720" w:firstLine="0"/>
        <w:jc w:val="both"/>
      </w:pPr>
      <w:bookmarkStart w:id="33" w:name="bookmark57"/>
      <w:bookmarkEnd w:id="33"/>
      <w:r w:rsidRPr="00B35FEA">
        <w:t xml:space="preserve">В) </w:t>
      </w:r>
      <w:r w:rsidR="00E70B31" w:rsidRPr="00B35FEA">
        <w:t>сбыт имущества, заведомо добытого преступным путем;</w:t>
      </w:r>
    </w:p>
    <w:p w14:paraId="77C20B49" w14:textId="77777777" w:rsidR="00E07440" w:rsidRPr="00B35FEA" w:rsidRDefault="00C51A70" w:rsidP="00C51A70">
      <w:pPr>
        <w:pStyle w:val="20"/>
        <w:tabs>
          <w:tab w:val="left" w:pos="1141"/>
        </w:tabs>
        <w:spacing w:line="240" w:lineRule="auto"/>
        <w:ind w:left="720" w:firstLine="0"/>
        <w:jc w:val="both"/>
      </w:pPr>
      <w:bookmarkStart w:id="34" w:name="bookmark58"/>
      <w:bookmarkEnd w:id="34"/>
      <w:r w:rsidRPr="00B35FEA">
        <w:t xml:space="preserve">Г) </w:t>
      </w:r>
      <w:r w:rsidR="00E70B31" w:rsidRPr="00B35FEA">
        <w:t>совершение сделок с денежными средствами или иным имуществом;</w:t>
      </w:r>
    </w:p>
    <w:p w14:paraId="6A37D9D7" w14:textId="77777777" w:rsidR="00CE625A" w:rsidRPr="00B35FEA" w:rsidRDefault="00CE625A" w:rsidP="00A35646">
      <w:pPr>
        <w:pStyle w:val="20"/>
        <w:tabs>
          <w:tab w:val="left" w:pos="1110"/>
        </w:tabs>
        <w:spacing w:line="240" w:lineRule="auto"/>
        <w:ind w:left="720" w:firstLine="0"/>
        <w:jc w:val="both"/>
      </w:pPr>
      <w:bookmarkStart w:id="35" w:name="bookmark59"/>
      <w:bookmarkStart w:id="36" w:name="bookmark60"/>
      <w:bookmarkEnd w:id="35"/>
      <w:bookmarkEnd w:id="36"/>
    </w:p>
    <w:p w14:paraId="7BAD03B7" w14:textId="7B38EBB5" w:rsidR="00E07440" w:rsidRPr="00B35FEA" w:rsidRDefault="00EF06D5" w:rsidP="00A35646">
      <w:pPr>
        <w:pStyle w:val="20"/>
        <w:tabs>
          <w:tab w:val="left" w:pos="1110"/>
        </w:tabs>
        <w:spacing w:line="240" w:lineRule="auto"/>
        <w:ind w:left="720" w:firstLine="0"/>
        <w:jc w:val="both"/>
      </w:pPr>
      <w:r w:rsidRPr="00B35FEA">
        <w:t xml:space="preserve">(ПК-1) </w:t>
      </w:r>
      <w:r w:rsidR="00A35646" w:rsidRPr="00B35FEA">
        <w:t xml:space="preserve">Вопрос 4. </w:t>
      </w:r>
      <w:r w:rsidR="00E70B31" w:rsidRPr="00B35FEA">
        <w:t>Объективная сторона незаконного получения кредита (ч. 1 ст. 176 УК РФ) состоит:</w:t>
      </w:r>
    </w:p>
    <w:p w14:paraId="377471ED" w14:textId="77777777" w:rsidR="00E07440" w:rsidRPr="00B35FEA" w:rsidRDefault="00C51A70" w:rsidP="00C51A70">
      <w:pPr>
        <w:pStyle w:val="20"/>
        <w:tabs>
          <w:tab w:val="left" w:pos="1112"/>
        </w:tabs>
        <w:spacing w:line="240" w:lineRule="auto"/>
        <w:ind w:left="720" w:firstLine="0"/>
      </w:pPr>
      <w:bookmarkStart w:id="37" w:name="bookmark61"/>
      <w:bookmarkEnd w:id="37"/>
      <w:r w:rsidRPr="00B35FEA">
        <w:t xml:space="preserve">А) </w:t>
      </w:r>
      <w:r w:rsidR="00E70B31" w:rsidRPr="00B35FEA">
        <w:t>в получении льготных условий кредитования;</w:t>
      </w:r>
    </w:p>
    <w:p w14:paraId="0943610D" w14:textId="77777777" w:rsidR="00E07440" w:rsidRPr="00B35FEA" w:rsidRDefault="00C51A70" w:rsidP="00C51A70">
      <w:pPr>
        <w:pStyle w:val="20"/>
        <w:tabs>
          <w:tab w:val="left" w:pos="1141"/>
        </w:tabs>
        <w:spacing w:line="240" w:lineRule="auto"/>
        <w:ind w:left="720" w:firstLine="0"/>
      </w:pPr>
      <w:bookmarkStart w:id="38" w:name="bookmark62"/>
      <w:bookmarkEnd w:id="38"/>
      <w:r w:rsidRPr="00B35FEA">
        <w:t xml:space="preserve">Б) </w:t>
      </w:r>
      <w:r w:rsidR="00E70B31" w:rsidRPr="00B35FEA">
        <w:t>в получении государственного целевого кредита;</w:t>
      </w:r>
    </w:p>
    <w:p w14:paraId="78EEDBED" w14:textId="77777777" w:rsidR="00E07440" w:rsidRPr="00B35FEA" w:rsidRDefault="00C51A70" w:rsidP="00C51A70">
      <w:pPr>
        <w:pStyle w:val="20"/>
        <w:tabs>
          <w:tab w:val="left" w:pos="1141"/>
        </w:tabs>
        <w:spacing w:line="240" w:lineRule="auto"/>
        <w:ind w:left="720" w:firstLine="0"/>
        <w:jc w:val="both"/>
      </w:pPr>
      <w:bookmarkStart w:id="39" w:name="bookmark63"/>
      <w:bookmarkEnd w:id="39"/>
      <w:r w:rsidRPr="00B35FEA">
        <w:t xml:space="preserve">В) </w:t>
      </w:r>
      <w:r w:rsidR="00E70B31" w:rsidRPr="00B35FEA">
        <w:t>в получении кредита;</w:t>
      </w:r>
    </w:p>
    <w:p w14:paraId="7E7819BE" w14:textId="77777777" w:rsidR="00CE625A" w:rsidRPr="00B35FEA" w:rsidRDefault="00C51A70" w:rsidP="00C51A70">
      <w:pPr>
        <w:pStyle w:val="20"/>
        <w:tabs>
          <w:tab w:val="left" w:pos="1114"/>
        </w:tabs>
        <w:spacing w:line="240" w:lineRule="auto"/>
        <w:ind w:left="720" w:firstLine="0"/>
        <w:jc w:val="both"/>
      </w:pPr>
      <w:bookmarkStart w:id="40" w:name="bookmark64"/>
      <w:bookmarkEnd w:id="40"/>
      <w:r w:rsidRPr="00B35FEA">
        <w:t xml:space="preserve">Г) </w:t>
      </w:r>
      <w:r w:rsidR="00E70B31" w:rsidRPr="00B35FEA">
        <w:t>в предоставлении заведомо ложных сведений о хозяйственном положении индивидуального предпринимателя или организации</w:t>
      </w:r>
      <w:bookmarkStart w:id="41" w:name="bookmark65"/>
      <w:bookmarkEnd w:id="41"/>
      <w:r w:rsidR="00332A8D" w:rsidRPr="00B35FEA">
        <w:t>.</w:t>
      </w:r>
    </w:p>
    <w:p w14:paraId="60807799" w14:textId="77777777" w:rsidR="00332A8D" w:rsidRPr="00B35FEA" w:rsidRDefault="00332A8D" w:rsidP="00332A8D">
      <w:pPr>
        <w:pStyle w:val="20"/>
        <w:tabs>
          <w:tab w:val="left" w:pos="1114"/>
        </w:tabs>
        <w:spacing w:line="240" w:lineRule="auto"/>
        <w:ind w:left="720" w:firstLine="0"/>
        <w:jc w:val="both"/>
      </w:pPr>
    </w:p>
    <w:p w14:paraId="3B78FFE0" w14:textId="5E1CB6B3" w:rsidR="00A35646" w:rsidRPr="00B35FEA" w:rsidRDefault="00EF06D5" w:rsidP="00A35646">
      <w:pPr>
        <w:pStyle w:val="20"/>
        <w:tabs>
          <w:tab w:val="left" w:pos="1054"/>
        </w:tabs>
        <w:spacing w:line="240" w:lineRule="auto"/>
        <w:ind w:left="720" w:firstLine="0"/>
        <w:jc w:val="both"/>
      </w:pPr>
      <w:bookmarkStart w:id="42" w:name="bookmark70"/>
      <w:bookmarkEnd w:id="42"/>
      <w:r w:rsidRPr="00B35FEA">
        <w:t xml:space="preserve">(ПК-3) </w:t>
      </w:r>
      <w:r w:rsidR="00A35646" w:rsidRPr="00B35FEA">
        <w:t xml:space="preserve">Вопрос 5. </w:t>
      </w:r>
      <w:r w:rsidR="00E70B31" w:rsidRPr="00B35FEA">
        <w:t xml:space="preserve">Незаконное приобретение лицом чужого имущества в результате </w:t>
      </w:r>
    </w:p>
    <w:p w14:paraId="2BFCFF4E" w14:textId="77777777" w:rsidR="00E07440" w:rsidRPr="00B35FEA" w:rsidRDefault="00E70B31" w:rsidP="00A35646">
      <w:pPr>
        <w:pStyle w:val="20"/>
        <w:tabs>
          <w:tab w:val="left" w:pos="1054"/>
        </w:tabs>
        <w:spacing w:line="240" w:lineRule="auto"/>
        <w:ind w:firstLine="0"/>
        <w:jc w:val="both"/>
      </w:pPr>
      <w:proofErr w:type="gramStart"/>
      <w:r w:rsidRPr="00B35FEA">
        <w:t>проделанных</w:t>
      </w:r>
      <w:proofErr w:type="gramEnd"/>
      <w:r w:rsidRPr="00B35FEA">
        <w:t xml:space="preserve"> операций с фальшивыми деньгами или ценными бумагами, является:</w:t>
      </w:r>
    </w:p>
    <w:p w14:paraId="23DB1F64" w14:textId="77777777" w:rsidR="00E07440" w:rsidRPr="00B35FEA" w:rsidRDefault="00C51A70" w:rsidP="00C51A70">
      <w:pPr>
        <w:pStyle w:val="20"/>
        <w:tabs>
          <w:tab w:val="left" w:pos="1114"/>
        </w:tabs>
        <w:spacing w:line="240" w:lineRule="auto"/>
        <w:ind w:left="720" w:firstLine="0"/>
        <w:jc w:val="both"/>
      </w:pPr>
      <w:bookmarkStart w:id="43" w:name="bookmark71"/>
      <w:bookmarkEnd w:id="43"/>
      <w:proofErr w:type="gramStart"/>
      <w:r w:rsidRPr="00B35FEA">
        <w:t>а</w:t>
      </w:r>
      <w:proofErr w:type="gramEnd"/>
      <w:r w:rsidRPr="00B35FEA">
        <w:t xml:space="preserve">) </w:t>
      </w:r>
      <w:r w:rsidR="00E70B31" w:rsidRPr="00B35FEA">
        <w:t>мошенничеством (ст. 159 УК РФ);</w:t>
      </w:r>
    </w:p>
    <w:p w14:paraId="285000D1" w14:textId="77777777" w:rsidR="00E07440" w:rsidRPr="00B35FEA" w:rsidRDefault="00C51A70" w:rsidP="00C51A70">
      <w:pPr>
        <w:pStyle w:val="20"/>
        <w:tabs>
          <w:tab w:val="left" w:pos="1114"/>
        </w:tabs>
        <w:spacing w:line="240" w:lineRule="auto"/>
        <w:ind w:left="720" w:firstLine="0"/>
        <w:jc w:val="both"/>
      </w:pPr>
      <w:bookmarkStart w:id="44" w:name="bookmark72"/>
      <w:bookmarkEnd w:id="44"/>
      <w:proofErr w:type="gramStart"/>
      <w:r w:rsidRPr="00B35FEA">
        <w:t>б</w:t>
      </w:r>
      <w:proofErr w:type="gramEnd"/>
      <w:r w:rsidRPr="00B35FEA">
        <w:t xml:space="preserve">) </w:t>
      </w:r>
      <w:r w:rsidR="00E70B31" w:rsidRPr="00B35FEA">
        <w:t>причинением имущественного ущерба путем обмана или злоупотребления доверием (ст. 165 УК РФ);</w:t>
      </w:r>
    </w:p>
    <w:p w14:paraId="203C2253" w14:textId="77777777" w:rsidR="00E07440" w:rsidRPr="00B35FEA" w:rsidRDefault="00C51A70" w:rsidP="00C51A70">
      <w:pPr>
        <w:pStyle w:val="20"/>
        <w:tabs>
          <w:tab w:val="left" w:pos="1114"/>
        </w:tabs>
        <w:spacing w:line="240" w:lineRule="auto"/>
        <w:ind w:left="720" w:firstLine="0"/>
        <w:jc w:val="both"/>
      </w:pPr>
      <w:bookmarkStart w:id="45" w:name="bookmark73"/>
      <w:bookmarkEnd w:id="45"/>
      <w:proofErr w:type="gramStart"/>
      <w:r w:rsidRPr="00B35FEA">
        <w:t>в</w:t>
      </w:r>
      <w:proofErr w:type="gramEnd"/>
      <w:r w:rsidRPr="00B35FEA">
        <w:t xml:space="preserve">) </w:t>
      </w:r>
      <w:r w:rsidR="00E70B31" w:rsidRPr="00B35FEA">
        <w:t xml:space="preserve">легализацией (отмыванием) денежных средств или иного имущества, </w:t>
      </w:r>
      <w:r w:rsidR="00E70B31" w:rsidRPr="00B35FEA">
        <w:lastRenderedPageBreak/>
        <w:t>приобретенных лицом в результате совершения им преступления (ст. 174</w:t>
      </w:r>
      <w:r w:rsidR="00E70B31" w:rsidRPr="00B35FEA">
        <w:rPr>
          <w:vertAlign w:val="superscript"/>
        </w:rPr>
        <w:t>1</w:t>
      </w:r>
      <w:r w:rsidR="00E70B31" w:rsidRPr="00B35FEA">
        <w:t xml:space="preserve"> УК РФ);</w:t>
      </w:r>
    </w:p>
    <w:p w14:paraId="3DFDA02C" w14:textId="77777777" w:rsidR="00E07440" w:rsidRPr="00B35FEA" w:rsidRDefault="00C51A70" w:rsidP="00C51A70">
      <w:pPr>
        <w:pStyle w:val="20"/>
        <w:tabs>
          <w:tab w:val="left" w:pos="1114"/>
        </w:tabs>
        <w:spacing w:line="240" w:lineRule="auto"/>
        <w:ind w:left="720" w:firstLine="0"/>
        <w:jc w:val="both"/>
      </w:pPr>
      <w:bookmarkStart w:id="46" w:name="bookmark74"/>
      <w:bookmarkEnd w:id="46"/>
      <w:proofErr w:type="gramStart"/>
      <w:r w:rsidRPr="00B35FEA">
        <w:t>г</w:t>
      </w:r>
      <w:proofErr w:type="gramEnd"/>
      <w:r w:rsidRPr="00B35FEA">
        <w:t xml:space="preserve">) </w:t>
      </w:r>
      <w:r w:rsidR="00E70B31" w:rsidRPr="00B35FEA">
        <w:t>фальшивомонетничеством (ст. 186 УК РФ);</w:t>
      </w:r>
    </w:p>
    <w:p w14:paraId="45F67F8A" w14:textId="77777777" w:rsidR="00E32E7F" w:rsidRPr="00B35FEA" w:rsidRDefault="00E32E7F" w:rsidP="00A35646">
      <w:pPr>
        <w:pStyle w:val="20"/>
        <w:tabs>
          <w:tab w:val="left" w:pos="1059"/>
        </w:tabs>
        <w:spacing w:line="240" w:lineRule="auto"/>
        <w:ind w:left="720" w:firstLine="0"/>
        <w:jc w:val="both"/>
      </w:pPr>
      <w:bookmarkStart w:id="47" w:name="bookmark75"/>
      <w:bookmarkStart w:id="48" w:name="bookmark76"/>
      <w:bookmarkEnd w:id="47"/>
      <w:bookmarkEnd w:id="48"/>
    </w:p>
    <w:p w14:paraId="1C87BCE2" w14:textId="313B452A" w:rsidR="00E07440" w:rsidRPr="00B35FEA" w:rsidRDefault="00EF06D5" w:rsidP="00A35646">
      <w:pPr>
        <w:pStyle w:val="20"/>
        <w:tabs>
          <w:tab w:val="left" w:pos="1059"/>
        </w:tabs>
        <w:spacing w:line="240" w:lineRule="auto"/>
        <w:ind w:left="720" w:firstLine="0"/>
        <w:jc w:val="both"/>
      </w:pPr>
      <w:r w:rsidRPr="00B35FEA">
        <w:t xml:space="preserve">(ПК-3) </w:t>
      </w:r>
      <w:r w:rsidR="00A35646" w:rsidRPr="00B35FEA">
        <w:t xml:space="preserve">Вопрос 6. </w:t>
      </w:r>
      <w:r w:rsidR="00E70B31" w:rsidRPr="00B35FEA">
        <w:t>Фиктивное банкротство - это:</w:t>
      </w:r>
    </w:p>
    <w:p w14:paraId="1E65E539" w14:textId="77777777" w:rsidR="00C51A70" w:rsidRPr="00B35FEA" w:rsidRDefault="00C51A70" w:rsidP="00C51A70">
      <w:pPr>
        <w:pStyle w:val="20"/>
        <w:tabs>
          <w:tab w:val="left" w:pos="1114"/>
        </w:tabs>
        <w:spacing w:line="240" w:lineRule="auto"/>
        <w:ind w:left="720" w:firstLine="0"/>
        <w:jc w:val="both"/>
      </w:pPr>
      <w:bookmarkStart w:id="49" w:name="bookmark77"/>
      <w:bookmarkEnd w:id="49"/>
      <w:r w:rsidRPr="00B35FEA">
        <w:t xml:space="preserve">А) </w:t>
      </w:r>
      <w:r w:rsidR="00E70B31" w:rsidRPr="00B35FEA">
        <w:t xml:space="preserve">сокрытие имущества, имущественных прав или имущественных </w:t>
      </w:r>
    </w:p>
    <w:p w14:paraId="46177B3F" w14:textId="77777777" w:rsidR="00E07440" w:rsidRPr="00B35FEA" w:rsidRDefault="00E70B31" w:rsidP="00C51A70">
      <w:pPr>
        <w:pStyle w:val="20"/>
        <w:tabs>
          <w:tab w:val="left" w:pos="1114"/>
        </w:tabs>
        <w:spacing w:line="240" w:lineRule="auto"/>
        <w:ind w:firstLine="0"/>
        <w:jc w:val="both"/>
      </w:pPr>
      <w:proofErr w:type="gramStart"/>
      <w:r w:rsidRPr="00B35FEA">
        <w:t>обязанностей</w:t>
      </w:r>
      <w:proofErr w:type="gramEnd"/>
      <w:r w:rsidRPr="00B35FEA">
        <w:t>, сведений об имуществе, о его размере, местонахождении либо иной информации об имуществе, имущественных правах или имущественных обязанностях, передача имущества во владение иным лицам, отчуждение или уничтожение имущества;</w:t>
      </w:r>
    </w:p>
    <w:p w14:paraId="0DDFFAEE" w14:textId="77777777" w:rsidR="00C51A70" w:rsidRPr="00B35FEA" w:rsidRDefault="00C51A70" w:rsidP="00C51A70">
      <w:pPr>
        <w:pStyle w:val="20"/>
        <w:tabs>
          <w:tab w:val="left" w:pos="1114"/>
        </w:tabs>
        <w:spacing w:line="240" w:lineRule="auto"/>
        <w:ind w:left="720" w:firstLine="0"/>
        <w:jc w:val="both"/>
      </w:pPr>
      <w:bookmarkStart w:id="50" w:name="bookmark78"/>
      <w:bookmarkEnd w:id="50"/>
      <w:proofErr w:type="gramStart"/>
      <w:r w:rsidRPr="00B35FEA">
        <w:t>б</w:t>
      </w:r>
      <w:proofErr w:type="gramEnd"/>
      <w:r w:rsidRPr="00B35FEA">
        <w:t xml:space="preserve">) </w:t>
      </w:r>
      <w:r w:rsidR="00E70B31" w:rsidRPr="00B35FEA">
        <w:t xml:space="preserve">совершение руководителем или учредителем (участником) юридического </w:t>
      </w:r>
    </w:p>
    <w:p w14:paraId="64AA242C" w14:textId="77777777" w:rsidR="00E07440" w:rsidRPr="00B35FEA" w:rsidRDefault="00E70B31" w:rsidP="00C51A70">
      <w:pPr>
        <w:pStyle w:val="20"/>
        <w:tabs>
          <w:tab w:val="left" w:pos="1114"/>
        </w:tabs>
        <w:spacing w:line="240" w:lineRule="auto"/>
        <w:ind w:firstLine="0"/>
        <w:jc w:val="both"/>
      </w:pPr>
      <w:proofErr w:type="gramStart"/>
      <w:r w:rsidRPr="00B35FEA">
        <w:t>лица</w:t>
      </w:r>
      <w:proofErr w:type="gramEnd"/>
      <w:r w:rsidRPr="00B35FEA">
        <w:t xml:space="preserve"> либо индивидуальным предпринимателем действий (бездействия), заведомо влекущих неспособность юридического лица или индивидуального предпринимателя в полном объеме удовлетворить требования кредиторов по денежным обязательствам и (или) исполнить обязанность по уплате обязательных платежей, если эти действия (бездействие) причинили крупный ущерб;</w:t>
      </w:r>
    </w:p>
    <w:p w14:paraId="6E3A9029" w14:textId="77777777" w:rsidR="00C51A70" w:rsidRPr="00B35FEA" w:rsidRDefault="00C51A70" w:rsidP="00C51A70">
      <w:pPr>
        <w:pStyle w:val="20"/>
        <w:tabs>
          <w:tab w:val="left" w:pos="1114"/>
        </w:tabs>
        <w:spacing w:line="240" w:lineRule="auto"/>
        <w:ind w:left="720" w:firstLine="0"/>
        <w:jc w:val="both"/>
      </w:pPr>
      <w:bookmarkStart w:id="51" w:name="bookmark79"/>
      <w:bookmarkEnd w:id="51"/>
      <w:proofErr w:type="gramStart"/>
      <w:r w:rsidRPr="00B35FEA">
        <w:t>в</w:t>
      </w:r>
      <w:proofErr w:type="gramEnd"/>
      <w:r w:rsidRPr="00B35FEA">
        <w:t xml:space="preserve">) </w:t>
      </w:r>
      <w:r w:rsidR="00E70B31" w:rsidRPr="00B35FEA">
        <w:t xml:space="preserve">заведомо ложное публичное объявление руководителем или учредителем </w:t>
      </w:r>
    </w:p>
    <w:p w14:paraId="57B96F7A" w14:textId="77777777" w:rsidR="00E07440" w:rsidRPr="00B35FEA" w:rsidRDefault="00E70B31" w:rsidP="00C51A70">
      <w:pPr>
        <w:pStyle w:val="20"/>
        <w:tabs>
          <w:tab w:val="left" w:pos="1114"/>
        </w:tabs>
        <w:spacing w:line="240" w:lineRule="auto"/>
        <w:ind w:firstLine="0"/>
        <w:jc w:val="both"/>
      </w:pPr>
      <w:r w:rsidRPr="00B35FEA">
        <w:t>(</w:t>
      </w:r>
      <w:proofErr w:type="gramStart"/>
      <w:r w:rsidRPr="00B35FEA">
        <w:t>участником</w:t>
      </w:r>
      <w:proofErr w:type="gramEnd"/>
      <w:r w:rsidRPr="00B35FEA">
        <w:t>) юридического лица о несостоятельности данного юридического лица, а равно индивидуальным предпринимателем о своей несостоятельности, если это деяние причинило крупный ущерб;</w:t>
      </w:r>
    </w:p>
    <w:p w14:paraId="7FF67B73" w14:textId="77777777" w:rsidR="00C51A70" w:rsidRPr="00B35FEA" w:rsidRDefault="00C51A70" w:rsidP="00C51A70">
      <w:pPr>
        <w:pStyle w:val="20"/>
        <w:tabs>
          <w:tab w:val="left" w:pos="1114"/>
        </w:tabs>
        <w:spacing w:line="240" w:lineRule="auto"/>
        <w:ind w:left="720" w:firstLine="0"/>
        <w:jc w:val="both"/>
      </w:pPr>
      <w:bookmarkStart w:id="52" w:name="bookmark80"/>
      <w:bookmarkEnd w:id="52"/>
      <w:r w:rsidRPr="00B35FEA">
        <w:t xml:space="preserve">Г) </w:t>
      </w:r>
      <w:r w:rsidR="00E70B31" w:rsidRPr="00B35FEA">
        <w:t xml:space="preserve">сокрытие, уничтожение, фальсификация бухгалтерских и иных учетных </w:t>
      </w:r>
    </w:p>
    <w:p w14:paraId="2DEAECB4" w14:textId="77777777" w:rsidR="00E07440" w:rsidRPr="00B35FEA" w:rsidRDefault="00E70B31" w:rsidP="00C51A70">
      <w:pPr>
        <w:pStyle w:val="20"/>
        <w:tabs>
          <w:tab w:val="left" w:pos="1114"/>
        </w:tabs>
        <w:spacing w:line="240" w:lineRule="auto"/>
        <w:ind w:firstLine="0"/>
        <w:jc w:val="both"/>
      </w:pPr>
      <w:proofErr w:type="gramStart"/>
      <w:r w:rsidRPr="00B35FEA">
        <w:t>документов</w:t>
      </w:r>
      <w:proofErr w:type="gramEnd"/>
      <w:r w:rsidRPr="00B35FEA">
        <w:t>, отражающих экономическую деятельность юридического лица или индивидуального предпринимателя, если эти действия совершены при наличии признаков банкротства и причинили крупный ущерб;</w:t>
      </w:r>
    </w:p>
    <w:p w14:paraId="28878E08" w14:textId="77777777" w:rsidR="00E32E7F" w:rsidRPr="00B35FEA" w:rsidRDefault="00E32E7F" w:rsidP="00A35646">
      <w:pPr>
        <w:pStyle w:val="20"/>
        <w:tabs>
          <w:tab w:val="left" w:pos="1044"/>
        </w:tabs>
        <w:spacing w:after="320" w:line="240" w:lineRule="auto"/>
        <w:ind w:firstLine="0"/>
        <w:jc w:val="both"/>
      </w:pPr>
      <w:bookmarkStart w:id="53" w:name="bookmark81"/>
      <w:bookmarkStart w:id="54" w:name="bookmark82"/>
      <w:bookmarkEnd w:id="53"/>
      <w:bookmarkEnd w:id="54"/>
    </w:p>
    <w:p w14:paraId="73609E2C" w14:textId="494844DB" w:rsidR="00E07440" w:rsidRPr="00B35FEA" w:rsidRDefault="00A35646" w:rsidP="00B2669E">
      <w:pPr>
        <w:pStyle w:val="20"/>
        <w:tabs>
          <w:tab w:val="left" w:pos="1044"/>
        </w:tabs>
        <w:spacing w:line="240" w:lineRule="auto"/>
        <w:ind w:firstLine="0"/>
        <w:jc w:val="both"/>
      </w:pPr>
      <w:r w:rsidRPr="00B35FEA">
        <w:tab/>
      </w:r>
      <w:r w:rsidR="00EF06D5" w:rsidRPr="00B35FEA">
        <w:t xml:space="preserve">(ПК-3) </w:t>
      </w:r>
      <w:r w:rsidRPr="00B35FEA">
        <w:t xml:space="preserve">Вопрос 7. </w:t>
      </w:r>
      <w:r w:rsidR="00E70B31" w:rsidRPr="00B35FEA">
        <w:t>Укажите способы уклонения от уплаты налогов и (или) сборов с физического лица (ст. 198 УК РФ).</w:t>
      </w:r>
    </w:p>
    <w:p w14:paraId="5CA0F2F2" w14:textId="77777777" w:rsidR="00C51A70" w:rsidRPr="00B35FEA" w:rsidRDefault="00C51A70" w:rsidP="00B2669E">
      <w:pPr>
        <w:pStyle w:val="20"/>
        <w:tabs>
          <w:tab w:val="left" w:pos="1131"/>
        </w:tabs>
        <w:spacing w:line="240" w:lineRule="auto"/>
        <w:ind w:left="740" w:firstLine="0"/>
        <w:jc w:val="both"/>
      </w:pPr>
      <w:bookmarkStart w:id="55" w:name="bookmark83"/>
      <w:bookmarkEnd w:id="55"/>
      <w:r w:rsidRPr="00B35FEA">
        <w:t xml:space="preserve">А) </w:t>
      </w:r>
      <w:r w:rsidR="00E70B31" w:rsidRPr="00B35FEA">
        <w:t xml:space="preserve">непредставления налоговой декларации или иных документов, </w:t>
      </w:r>
    </w:p>
    <w:p w14:paraId="25951C96" w14:textId="77777777" w:rsidR="00E07440" w:rsidRPr="00B35FEA" w:rsidRDefault="00E70B31" w:rsidP="00C51A70">
      <w:pPr>
        <w:pStyle w:val="20"/>
        <w:tabs>
          <w:tab w:val="left" w:pos="1131"/>
        </w:tabs>
        <w:spacing w:line="240" w:lineRule="auto"/>
        <w:ind w:firstLine="0"/>
        <w:jc w:val="both"/>
      </w:pPr>
      <w:proofErr w:type="gramStart"/>
      <w:r w:rsidRPr="00B35FEA">
        <w:t>представление</w:t>
      </w:r>
      <w:proofErr w:type="gramEnd"/>
      <w:r w:rsidRPr="00B35FEA">
        <w:t xml:space="preserve"> которых в соответствии с законодательством Российской Федерации о налогах и сборах является обязательным;</w:t>
      </w:r>
    </w:p>
    <w:p w14:paraId="647664D5" w14:textId="77777777" w:rsidR="00C51A70" w:rsidRPr="00B35FEA" w:rsidRDefault="00C51A70" w:rsidP="00C51A70">
      <w:pPr>
        <w:pStyle w:val="20"/>
        <w:tabs>
          <w:tab w:val="left" w:pos="1131"/>
        </w:tabs>
        <w:spacing w:line="240" w:lineRule="auto"/>
        <w:ind w:left="740" w:firstLine="0"/>
        <w:jc w:val="both"/>
      </w:pPr>
      <w:bookmarkStart w:id="56" w:name="bookmark84"/>
      <w:bookmarkEnd w:id="56"/>
      <w:proofErr w:type="gramStart"/>
      <w:r w:rsidRPr="00B35FEA">
        <w:t>б</w:t>
      </w:r>
      <w:proofErr w:type="gramEnd"/>
      <w:r w:rsidRPr="00B35FEA">
        <w:t xml:space="preserve">) </w:t>
      </w:r>
      <w:r w:rsidR="00E70B31" w:rsidRPr="00B35FEA">
        <w:t xml:space="preserve">сокрытие, уничтожение, фальсификация бухгалтерских и иных учетных </w:t>
      </w:r>
    </w:p>
    <w:p w14:paraId="2D071E04" w14:textId="77777777" w:rsidR="00E07440" w:rsidRPr="00B35FEA" w:rsidRDefault="00E70B31" w:rsidP="00C51A70">
      <w:pPr>
        <w:pStyle w:val="20"/>
        <w:tabs>
          <w:tab w:val="left" w:pos="1131"/>
        </w:tabs>
        <w:spacing w:line="240" w:lineRule="auto"/>
        <w:ind w:firstLine="0"/>
        <w:jc w:val="both"/>
      </w:pPr>
      <w:proofErr w:type="gramStart"/>
      <w:r w:rsidRPr="00B35FEA">
        <w:t>документов</w:t>
      </w:r>
      <w:proofErr w:type="gramEnd"/>
      <w:r w:rsidRPr="00B35FEA">
        <w:t>, отражающих экономическую деятельность индивидуального предпринимателя;</w:t>
      </w:r>
    </w:p>
    <w:p w14:paraId="051742BE" w14:textId="77777777" w:rsidR="00C51A70" w:rsidRPr="00B35FEA" w:rsidRDefault="00C51A70" w:rsidP="00C51A70">
      <w:pPr>
        <w:pStyle w:val="20"/>
        <w:tabs>
          <w:tab w:val="left" w:pos="1141"/>
        </w:tabs>
        <w:spacing w:line="240" w:lineRule="auto"/>
        <w:ind w:left="740" w:firstLine="0"/>
        <w:jc w:val="both"/>
      </w:pPr>
      <w:bookmarkStart w:id="57" w:name="bookmark85"/>
      <w:bookmarkEnd w:id="57"/>
      <w:proofErr w:type="gramStart"/>
      <w:r w:rsidRPr="00B35FEA">
        <w:t>в</w:t>
      </w:r>
      <w:proofErr w:type="gramEnd"/>
      <w:r w:rsidRPr="00B35FEA">
        <w:t xml:space="preserve">) </w:t>
      </w:r>
      <w:r w:rsidR="00E70B31" w:rsidRPr="00B35FEA">
        <w:t xml:space="preserve">включения в налоговую декларацию или такие документы заведомо </w:t>
      </w:r>
    </w:p>
    <w:p w14:paraId="68682AD8" w14:textId="77777777" w:rsidR="00E07440" w:rsidRPr="00B35FEA" w:rsidRDefault="00E70B31" w:rsidP="00C51A70">
      <w:pPr>
        <w:pStyle w:val="20"/>
        <w:tabs>
          <w:tab w:val="left" w:pos="1141"/>
        </w:tabs>
        <w:spacing w:line="240" w:lineRule="auto"/>
        <w:ind w:firstLine="0"/>
        <w:jc w:val="both"/>
      </w:pPr>
      <w:proofErr w:type="gramStart"/>
      <w:r w:rsidRPr="00B35FEA">
        <w:t>ложных</w:t>
      </w:r>
      <w:proofErr w:type="gramEnd"/>
      <w:r w:rsidRPr="00B35FEA">
        <w:t xml:space="preserve"> сведений;</w:t>
      </w:r>
    </w:p>
    <w:p w14:paraId="7F4086AB" w14:textId="77777777" w:rsidR="00E07440" w:rsidRPr="00B35FEA" w:rsidRDefault="00C51A70" w:rsidP="00C51A70">
      <w:pPr>
        <w:pStyle w:val="20"/>
        <w:tabs>
          <w:tab w:val="left" w:pos="1141"/>
        </w:tabs>
        <w:spacing w:line="240" w:lineRule="auto"/>
        <w:ind w:left="720" w:firstLine="0"/>
        <w:jc w:val="both"/>
      </w:pPr>
      <w:bookmarkStart w:id="58" w:name="bookmark86"/>
      <w:bookmarkEnd w:id="58"/>
      <w:proofErr w:type="gramStart"/>
      <w:r w:rsidRPr="00B35FEA">
        <w:t>г</w:t>
      </w:r>
      <w:proofErr w:type="gramEnd"/>
      <w:r w:rsidRPr="00B35FEA">
        <w:t xml:space="preserve">) </w:t>
      </w:r>
      <w:r w:rsidR="00E70B31" w:rsidRPr="00B35FEA">
        <w:t>подделка официальных документов в целях уклонения от уплаты налогов;</w:t>
      </w:r>
    </w:p>
    <w:p w14:paraId="697B4508" w14:textId="77777777" w:rsidR="00E32E7F" w:rsidRPr="00B35FEA" w:rsidRDefault="00E32E7F">
      <w:pPr>
        <w:pStyle w:val="20"/>
        <w:spacing w:line="240" w:lineRule="auto"/>
        <w:ind w:firstLine="740"/>
        <w:jc w:val="both"/>
      </w:pPr>
      <w:bookmarkStart w:id="59" w:name="bookmark87"/>
      <w:bookmarkEnd w:id="59"/>
    </w:p>
    <w:p w14:paraId="391427F0" w14:textId="4E7723DC" w:rsidR="00E07440" w:rsidRPr="00B35FEA" w:rsidRDefault="00EF06D5">
      <w:pPr>
        <w:pStyle w:val="20"/>
        <w:spacing w:line="240" w:lineRule="auto"/>
        <w:ind w:firstLine="740"/>
        <w:jc w:val="both"/>
      </w:pPr>
      <w:r w:rsidRPr="00B35FEA">
        <w:t xml:space="preserve">(ПК-3) </w:t>
      </w:r>
      <w:r w:rsidR="00A35646" w:rsidRPr="00B35FEA">
        <w:t xml:space="preserve">Вопрос 8. </w:t>
      </w:r>
      <w:r w:rsidR="00E70B31" w:rsidRPr="00B35FEA">
        <w:t>Что понимается под коммерческой организацией (ст. 201 УК РФ «Злоупотребление полномочиями»)?</w:t>
      </w:r>
    </w:p>
    <w:p w14:paraId="554CE878" w14:textId="77777777" w:rsidR="00E07440" w:rsidRPr="00B35FEA" w:rsidRDefault="00C51A70" w:rsidP="00C51A70">
      <w:pPr>
        <w:pStyle w:val="20"/>
        <w:tabs>
          <w:tab w:val="left" w:pos="1090"/>
        </w:tabs>
        <w:spacing w:line="259" w:lineRule="auto"/>
        <w:ind w:left="740" w:firstLine="0"/>
        <w:jc w:val="both"/>
      </w:pPr>
      <w:bookmarkStart w:id="60" w:name="bookmark88"/>
      <w:bookmarkEnd w:id="60"/>
      <w:r w:rsidRPr="00B35FEA">
        <w:t xml:space="preserve">А) </w:t>
      </w:r>
      <w:r w:rsidR="00E70B31" w:rsidRPr="00B35FEA">
        <w:t>хозяйственная организация, преследующая извлечение прибыли в качестве основной цели своей деятельности;</w:t>
      </w:r>
    </w:p>
    <w:p w14:paraId="027F2BF9" w14:textId="77777777" w:rsidR="00E07440" w:rsidRPr="00B35FEA" w:rsidRDefault="00C51A70" w:rsidP="00C51A70">
      <w:pPr>
        <w:pStyle w:val="20"/>
        <w:tabs>
          <w:tab w:val="left" w:pos="1093"/>
        </w:tabs>
        <w:spacing w:line="259" w:lineRule="auto"/>
        <w:ind w:left="740" w:firstLine="0"/>
        <w:jc w:val="both"/>
      </w:pPr>
      <w:bookmarkStart w:id="61" w:name="bookmark89"/>
      <w:bookmarkEnd w:id="61"/>
      <w:r w:rsidRPr="00B35FEA">
        <w:t xml:space="preserve">Б) </w:t>
      </w:r>
      <w:r w:rsidR="00E70B31" w:rsidRPr="00B35FEA">
        <w:t>негосударственная организация, преследующая извлечение прибыли в качестве основной цели своей деятельности;</w:t>
      </w:r>
    </w:p>
    <w:p w14:paraId="63C6A3E8" w14:textId="77777777" w:rsidR="00E07440" w:rsidRPr="00B35FEA" w:rsidRDefault="00C51A70" w:rsidP="00C51A70">
      <w:pPr>
        <w:pStyle w:val="20"/>
        <w:tabs>
          <w:tab w:val="left" w:pos="1122"/>
        </w:tabs>
        <w:spacing w:line="276" w:lineRule="auto"/>
        <w:ind w:left="740" w:firstLine="0"/>
        <w:jc w:val="both"/>
      </w:pPr>
      <w:bookmarkStart w:id="62" w:name="bookmark90"/>
      <w:bookmarkEnd w:id="62"/>
      <w:r w:rsidRPr="00B35FEA">
        <w:t xml:space="preserve">В) </w:t>
      </w:r>
      <w:r w:rsidR="00E70B31" w:rsidRPr="00B35FEA">
        <w:t>производственный кооператив;</w:t>
      </w:r>
    </w:p>
    <w:p w14:paraId="568ADAD1" w14:textId="77777777" w:rsidR="00E07440" w:rsidRPr="00B35FEA" w:rsidRDefault="00C51A70" w:rsidP="00C51A70">
      <w:pPr>
        <w:pStyle w:val="20"/>
        <w:tabs>
          <w:tab w:val="left" w:pos="1122"/>
        </w:tabs>
        <w:spacing w:line="276" w:lineRule="auto"/>
        <w:ind w:left="740" w:firstLine="0"/>
        <w:jc w:val="both"/>
      </w:pPr>
      <w:bookmarkStart w:id="63" w:name="bookmark91"/>
      <w:bookmarkEnd w:id="63"/>
      <w:r w:rsidRPr="00B35FEA">
        <w:lastRenderedPageBreak/>
        <w:t xml:space="preserve">Г) </w:t>
      </w:r>
      <w:r w:rsidR="00E70B31" w:rsidRPr="00B35FEA">
        <w:t>государственное унитарное предприятие;</w:t>
      </w:r>
    </w:p>
    <w:p w14:paraId="27F9651C" w14:textId="77777777" w:rsidR="00D16522" w:rsidRPr="00B35FEA" w:rsidRDefault="00D16522" w:rsidP="00E32E7F">
      <w:pPr>
        <w:pStyle w:val="11"/>
        <w:keepNext/>
        <w:keepLines/>
        <w:spacing w:after="300"/>
        <w:ind w:firstLine="0"/>
        <w:jc w:val="both"/>
        <w:rPr>
          <w:b w:val="0"/>
        </w:rPr>
      </w:pPr>
      <w:bookmarkStart w:id="64" w:name="bookmark92"/>
      <w:bookmarkStart w:id="65" w:name="bookmark93"/>
      <w:bookmarkStart w:id="66" w:name="bookmark94"/>
      <w:bookmarkStart w:id="67" w:name="bookmark95"/>
      <w:bookmarkEnd w:id="64"/>
    </w:p>
    <w:p w14:paraId="25A8AD34" w14:textId="2959A057" w:rsidR="00E07440" w:rsidRPr="00B35FEA" w:rsidRDefault="00D16522" w:rsidP="00EF06D5">
      <w:pPr>
        <w:pStyle w:val="11"/>
        <w:keepNext/>
        <w:keepLines/>
        <w:spacing w:after="300"/>
        <w:ind w:firstLine="708"/>
        <w:jc w:val="both"/>
        <w:rPr>
          <w:b w:val="0"/>
          <w:color w:val="FF0000"/>
        </w:rPr>
      </w:pPr>
      <w:r w:rsidRPr="00B35FEA">
        <w:rPr>
          <w:b w:val="0"/>
        </w:rPr>
        <w:t xml:space="preserve"> </w:t>
      </w:r>
      <w:r w:rsidR="00E70B31" w:rsidRPr="00B35FEA">
        <w:rPr>
          <w:b w:val="0"/>
        </w:rPr>
        <w:t>(ПК</w:t>
      </w:r>
      <w:r w:rsidR="00EF06D5" w:rsidRPr="00B35FEA">
        <w:rPr>
          <w:b w:val="0"/>
        </w:rPr>
        <w:t>Н-5</w:t>
      </w:r>
      <w:r w:rsidR="00E70B31" w:rsidRPr="00B35FEA">
        <w:rPr>
          <w:b w:val="0"/>
        </w:rPr>
        <w:t>)</w:t>
      </w:r>
      <w:bookmarkEnd w:id="65"/>
      <w:bookmarkEnd w:id="66"/>
      <w:bookmarkEnd w:id="67"/>
      <w:r w:rsidR="00A35646" w:rsidRPr="00B35FEA">
        <w:rPr>
          <w:b w:val="0"/>
        </w:rPr>
        <w:t xml:space="preserve"> Вопрос 9.</w:t>
      </w:r>
      <w:bookmarkStart w:id="68" w:name="bookmark96"/>
      <w:bookmarkEnd w:id="68"/>
      <w:r w:rsidR="00E32E7F" w:rsidRPr="00B35FEA">
        <w:rPr>
          <w:b w:val="0"/>
        </w:rPr>
        <w:t xml:space="preserve"> </w:t>
      </w:r>
      <w:bookmarkStart w:id="69" w:name="bookmark105"/>
      <w:bookmarkStart w:id="70" w:name="bookmark112"/>
      <w:bookmarkEnd w:id="69"/>
      <w:bookmarkEnd w:id="70"/>
      <w:r w:rsidR="00E70B31" w:rsidRPr="00B35FEA">
        <w:rPr>
          <w:b w:val="0"/>
        </w:rPr>
        <w:t>Цели фиктивного банкротства (ст. 197 УК РФ) Варианты ответа:</w:t>
      </w:r>
    </w:p>
    <w:p w14:paraId="5309690C" w14:textId="77777777" w:rsidR="00E07440" w:rsidRPr="00B35FEA" w:rsidRDefault="00E70B31">
      <w:pPr>
        <w:pStyle w:val="20"/>
        <w:tabs>
          <w:tab w:val="left" w:pos="1122"/>
        </w:tabs>
        <w:spacing w:line="240" w:lineRule="auto"/>
        <w:jc w:val="both"/>
      </w:pPr>
      <w:bookmarkStart w:id="71" w:name="bookmark113"/>
      <w:proofErr w:type="gramStart"/>
      <w:r w:rsidRPr="00B35FEA">
        <w:t>а</w:t>
      </w:r>
      <w:bookmarkEnd w:id="71"/>
      <w:r w:rsidRPr="00B35FEA">
        <w:t>)</w:t>
      </w:r>
      <w:r w:rsidRPr="00B35FEA">
        <w:tab/>
      </w:r>
      <w:proofErr w:type="gramEnd"/>
      <w:r w:rsidRPr="00B35FEA">
        <w:t>получение кредиторских задолженностей</w:t>
      </w:r>
    </w:p>
    <w:p w14:paraId="2B0FE44D" w14:textId="77777777" w:rsidR="00E07440" w:rsidRPr="00B35FEA" w:rsidRDefault="00E70B31">
      <w:pPr>
        <w:pStyle w:val="20"/>
        <w:tabs>
          <w:tab w:val="left" w:pos="1141"/>
        </w:tabs>
        <w:spacing w:line="240" w:lineRule="auto"/>
        <w:jc w:val="both"/>
      </w:pPr>
      <w:bookmarkStart w:id="72" w:name="bookmark114"/>
      <w:proofErr w:type="gramStart"/>
      <w:r w:rsidRPr="00B35FEA">
        <w:t>б</w:t>
      </w:r>
      <w:bookmarkEnd w:id="72"/>
      <w:r w:rsidRPr="00B35FEA">
        <w:t>)</w:t>
      </w:r>
      <w:r w:rsidRPr="00B35FEA">
        <w:tab/>
      </w:r>
      <w:proofErr w:type="gramEnd"/>
      <w:r w:rsidRPr="00B35FEA">
        <w:t>получение выгод в виде отсрочки или рассрочки платежей</w:t>
      </w:r>
    </w:p>
    <w:p w14:paraId="1BB629E1" w14:textId="77777777" w:rsidR="00E07440" w:rsidRPr="00B35FEA" w:rsidRDefault="00E70B31">
      <w:pPr>
        <w:pStyle w:val="20"/>
        <w:tabs>
          <w:tab w:val="left" w:pos="1141"/>
        </w:tabs>
        <w:spacing w:line="240" w:lineRule="auto"/>
        <w:jc w:val="both"/>
      </w:pPr>
      <w:bookmarkStart w:id="73" w:name="bookmark115"/>
      <w:proofErr w:type="gramStart"/>
      <w:r w:rsidRPr="00B35FEA">
        <w:t>в</w:t>
      </w:r>
      <w:bookmarkEnd w:id="73"/>
      <w:r w:rsidRPr="00B35FEA">
        <w:t>)</w:t>
      </w:r>
      <w:r w:rsidRPr="00B35FEA">
        <w:tab/>
      </w:r>
      <w:proofErr w:type="gramEnd"/>
      <w:r w:rsidRPr="00B35FEA">
        <w:t>укрепление и расширение предприятия</w:t>
      </w:r>
    </w:p>
    <w:p w14:paraId="3671504A" w14:textId="77777777" w:rsidR="00E07440" w:rsidRPr="00B35FEA" w:rsidRDefault="00E70B31" w:rsidP="00466520">
      <w:pPr>
        <w:pStyle w:val="20"/>
        <w:tabs>
          <w:tab w:val="left" w:pos="1197"/>
        </w:tabs>
        <w:spacing w:line="240" w:lineRule="auto"/>
        <w:jc w:val="both"/>
      </w:pPr>
      <w:bookmarkStart w:id="74" w:name="bookmark116"/>
      <w:proofErr w:type="gramStart"/>
      <w:r w:rsidRPr="00B35FEA">
        <w:rPr>
          <w:shd w:val="clear" w:color="auto" w:fill="FFFFFF"/>
        </w:rPr>
        <w:t>г</w:t>
      </w:r>
      <w:bookmarkEnd w:id="74"/>
      <w:r w:rsidRPr="00B35FEA">
        <w:rPr>
          <w:shd w:val="clear" w:color="auto" w:fill="FFFFFF"/>
        </w:rPr>
        <w:t>)</w:t>
      </w:r>
      <w:r w:rsidRPr="00B35FEA">
        <w:tab/>
      </w:r>
      <w:proofErr w:type="gramEnd"/>
      <w:r w:rsidRPr="00B35FEA">
        <w:t>введение в заблуждение кредиторов</w:t>
      </w:r>
    </w:p>
    <w:p w14:paraId="3421FF86" w14:textId="77777777" w:rsidR="00D3353F" w:rsidRPr="00B35FEA" w:rsidRDefault="00D3353F" w:rsidP="003A1283">
      <w:pPr>
        <w:pStyle w:val="20"/>
        <w:tabs>
          <w:tab w:val="left" w:pos="1131"/>
        </w:tabs>
        <w:spacing w:line="240" w:lineRule="auto"/>
        <w:ind w:firstLine="0"/>
      </w:pPr>
      <w:bookmarkStart w:id="75" w:name="bookmark117"/>
      <w:bookmarkEnd w:id="75"/>
    </w:p>
    <w:p w14:paraId="21B014E1" w14:textId="1D868F06" w:rsidR="00A35646" w:rsidRPr="00B35FEA" w:rsidRDefault="00E70B31" w:rsidP="00EF06D5">
      <w:pPr>
        <w:pStyle w:val="11"/>
        <w:keepNext/>
        <w:keepLines/>
        <w:spacing w:after="140"/>
        <w:ind w:firstLine="708"/>
        <w:jc w:val="both"/>
        <w:rPr>
          <w:b w:val="0"/>
        </w:rPr>
      </w:pPr>
      <w:bookmarkStart w:id="76" w:name="bookmark136"/>
      <w:bookmarkStart w:id="77" w:name="bookmark137"/>
      <w:bookmarkStart w:id="78" w:name="bookmark138"/>
      <w:r w:rsidRPr="00B35FEA">
        <w:rPr>
          <w:b w:val="0"/>
        </w:rPr>
        <w:t>(ПКН-5)</w:t>
      </w:r>
      <w:bookmarkStart w:id="79" w:name="bookmark139"/>
      <w:bookmarkEnd w:id="76"/>
      <w:bookmarkEnd w:id="77"/>
      <w:bookmarkEnd w:id="78"/>
      <w:bookmarkEnd w:id="79"/>
      <w:r w:rsidR="00EF06D5" w:rsidRPr="00B35FEA">
        <w:rPr>
          <w:b w:val="0"/>
        </w:rPr>
        <w:t xml:space="preserve"> </w:t>
      </w:r>
      <w:r w:rsidR="00F714DF" w:rsidRPr="00B35FEA">
        <w:rPr>
          <w:b w:val="0"/>
        </w:rPr>
        <w:t>Вопрос 10</w:t>
      </w:r>
      <w:r w:rsidR="00A35646" w:rsidRPr="00B35FEA">
        <w:rPr>
          <w:b w:val="0"/>
        </w:rPr>
        <w:t xml:space="preserve">. </w:t>
      </w:r>
      <w:r w:rsidRPr="00B35FEA">
        <w:rPr>
          <w:b w:val="0"/>
        </w:rPr>
        <w:t>Состав преступления, предусмотренный ст.176 Уголовного кодекса</w:t>
      </w:r>
      <w:r w:rsidRPr="00B35FEA">
        <w:t xml:space="preserve"> </w:t>
      </w:r>
    </w:p>
    <w:p w14:paraId="7B1DC3F7" w14:textId="77777777" w:rsidR="00E07440" w:rsidRPr="00B35FEA" w:rsidRDefault="00E70B31" w:rsidP="00A35646">
      <w:pPr>
        <w:pStyle w:val="20"/>
        <w:tabs>
          <w:tab w:val="left" w:pos="1083"/>
        </w:tabs>
        <w:spacing w:line="240" w:lineRule="auto"/>
        <w:ind w:firstLine="0"/>
        <w:jc w:val="both"/>
      </w:pPr>
      <w:r w:rsidRPr="00B35FEA">
        <w:t>РФ (Незаконное получение кредита), является</w:t>
      </w:r>
    </w:p>
    <w:p w14:paraId="3FF3DED4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А) </w:t>
      </w:r>
      <w:r w:rsidR="00E70B31" w:rsidRPr="00B35FEA">
        <w:t>формальным</w:t>
      </w:r>
    </w:p>
    <w:p w14:paraId="09B84DDA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Б) </w:t>
      </w:r>
      <w:r w:rsidR="00E70B31" w:rsidRPr="00B35FEA">
        <w:t>материальным</w:t>
      </w:r>
    </w:p>
    <w:p w14:paraId="7E8F47B5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В) </w:t>
      </w:r>
      <w:r w:rsidR="00E70B31" w:rsidRPr="00B35FEA">
        <w:t>усеченным</w:t>
      </w:r>
    </w:p>
    <w:p w14:paraId="59BEEEB4" w14:textId="77777777" w:rsidR="00D3353F" w:rsidRPr="00B35FEA" w:rsidRDefault="00466520" w:rsidP="00B2669E">
      <w:pPr>
        <w:pStyle w:val="20"/>
        <w:spacing w:after="320" w:line="240" w:lineRule="auto"/>
        <w:jc w:val="both"/>
      </w:pPr>
      <w:r w:rsidRPr="00B35FEA">
        <w:t xml:space="preserve">Г) </w:t>
      </w:r>
      <w:r w:rsidR="00E70B31" w:rsidRPr="00B35FEA">
        <w:t>формально-материальным</w:t>
      </w:r>
    </w:p>
    <w:p w14:paraId="0CD8444A" w14:textId="330673D0" w:rsidR="00E07440" w:rsidRPr="00B35FEA" w:rsidRDefault="00EF06D5">
      <w:pPr>
        <w:pStyle w:val="20"/>
        <w:spacing w:line="240" w:lineRule="auto"/>
        <w:jc w:val="both"/>
      </w:pPr>
      <w:r w:rsidRPr="00B35FEA">
        <w:t>(ПКН-5)</w:t>
      </w:r>
      <w:r w:rsidRPr="00B35FEA">
        <w:rPr>
          <w:b/>
        </w:rPr>
        <w:t xml:space="preserve"> </w:t>
      </w:r>
      <w:r w:rsidR="00F714DF" w:rsidRPr="00B35FEA">
        <w:t>Вопрос 11</w:t>
      </w:r>
      <w:r w:rsidR="00A35646" w:rsidRPr="00B35FEA">
        <w:t xml:space="preserve">. </w:t>
      </w:r>
      <w:r w:rsidR="00E70B31" w:rsidRPr="00B35FEA">
        <w:t>Объектом преступления, предусмотренного ст.176 Уголовного кодекса РФ (Незаконное получение кредита), являются общественные отношения, складывающиеся</w:t>
      </w:r>
    </w:p>
    <w:p w14:paraId="5FC076A4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А) </w:t>
      </w:r>
      <w:r w:rsidR="00E70B31" w:rsidRPr="00B35FEA">
        <w:t>в сфере занятия предпринимательской деятельностью</w:t>
      </w:r>
    </w:p>
    <w:p w14:paraId="75944E69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Б) </w:t>
      </w:r>
      <w:r w:rsidR="00E70B31" w:rsidRPr="00B35FEA">
        <w:t>по поводу осуществления банковской деятельности</w:t>
      </w:r>
    </w:p>
    <w:p w14:paraId="5591145E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В) </w:t>
      </w:r>
      <w:r w:rsidR="00E70B31" w:rsidRPr="00B35FEA">
        <w:t>в сфере предоставления кредитов субъектам, занимающимся предпринимательской деятельностью.</w:t>
      </w:r>
    </w:p>
    <w:p w14:paraId="39C74EAA" w14:textId="77777777" w:rsidR="00E07440" w:rsidRPr="00B35FEA" w:rsidRDefault="00466520">
      <w:pPr>
        <w:pStyle w:val="20"/>
        <w:spacing w:after="320" w:line="240" w:lineRule="auto"/>
        <w:jc w:val="both"/>
      </w:pPr>
      <w:r w:rsidRPr="00B35FEA">
        <w:t xml:space="preserve">Г) </w:t>
      </w:r>
      <w:r w:rsidR="00D3353F" w:rsidRPr="00B35FEA">
        <w:t>в</w:t>
      </w:r>
      <w:r w:rsidR="00E70B31" w:rsidRPr="00B35FEA">
        <w:t xml:space="preserve"> сфере экономики по поводу различного рода сделок и иных действий, связанных с приобретением и сбытом имущества</w:t>
      </w:r>
    </w:p>
    <w:p w14:paraId="38FA1159" w14:textId="77777777" w:rsidR="00EF06D5" w:rsidRPr="00B35FEA" w:rsidRDefault="00EF06D5" w:rsidP="00EF06D5">
      <w:pPr>
        <w:pStyle w:val="20"/>
        <w:tabs>
          <w:tab w:val="left" w:pos="1083"/>
        </w:tabs>
        <w:spacing w:line="240" w:lineRule="auto"/>
        <w:ind w:left="720" w:firstLine="0"/>
        <w:jc w:val="both"/>
      </w:pPr>
      <w:bookmarkStart w:id="80" w:name="bookmark140"/>
      <w:bookmarkEnd w:id="80"/>
      <w:r w:rsidRPr="00B35FEA">
        <w:t>(ПКН-5)</w:t>
      </w:r>
      <w:r w:rsidRPr="00B35FEA">
        <w:rPr>
          <w:b/>
        </w:rPr>
        <w:t xml:space="preserve"> </w:t>
      </w:r>
      <w:r w:rsidR="00F714DF" w:rsidRPr="00B35FEA">
        <w:t>Вопрос 12</w:t>
      </w:r>
      <w:r w:rsidR="00A35646" w:rsidRPr="00B35FEA">
        <w:t xml:space="preserve">. </w:t>
      </w:r>
      <w:r w:rsidR="00E70B31" w:rsidRPr="00B35FEA">
        <w:t>Состав преступления, предусмотр</w:t>
      </w:r>
      <w:r w:rsidRPr="00B35FEA">
        <w:t xml:space="preserve">енный ст.180 Уголовного </w:t>
      </w:r>
    </w:p>
    <w:p w14:paraId="594C6898" w14:textId="6C784EA2" w:rsidR="00E07440" w:rsidRPr="00B35FEA" w:rsidRDefault="00EF06D5" w:rsidP="00EF06D5">
      <w:pPr>
        <w:pStyle w:val="20"/>
        <w:tabs>
          <w:tab w:val="left" w:pos="1083"/>
        </w:tabs>
        <w:spacing w:line="240" w:lineRule="auto"/>
        <w:ind w:firstLine="0"/>
        <w:jc w:val="both"/>
      </w:pPr>
      <w:proofErr w:type="gramStart"/>
      <w:r w:rsidRPr="00B35FEA">
        <w:t>кодекса</w:t>
      </w:r>
      <w:proofErr w:type="gramEnd"/>
      <w:r w:rsidRPr="00B35FEA">
        <w:t xml:space="preserve"> </w:t>
      </w:r>
      <w:r w:rsidR="00E70B31" w:rsidRPr="00B35FEA">
        <w:t>РФ (Незаконное использование товарного знака), является</w:t>
      </w:r>
    </w:p>
    <w:p w14:paraId="63556FB9" w14:textId="77777777" w:rsidR="00E07440" w:rsidRPr="00B35FEA" w:rsidRDefault="00466520">
      <w:pPr>
        <w:pStyle w:val="20"/>
        <w:spacing w:line="240" w:lineRule="auto"/>
        <w:jc w:val="both"/>
      </w:pPr>
      <w:proofErr w:type="gramStart"/>
      <w:r w:rsidRPr="00B35FEA">
        <w:t>А)</w:t>
      </w:r>
      <w:r w:rsidR="00E70B31" w:rsidRPr="00B35FEA">
        <w:t>формально</w:t>
      </w:r>
      <w:proofErr w:type="gramEnd"/>
      <w:r w:rsidR="00E70B31" w:rsidRPr="00B35FEA">
        <w:t>-материальным</w:t>
      </w:r>
    </w:p>
    <w:p w14:paraId="5FAC0A9C" w14:textId="77777777" w:rsidR="00E07440" w:rsidRPr="00B35FEA" w:rsidRDefault="00466520">
      <w:pPr>
        <w:pStyle w:val="20"/>
        <w:spacing w:line="240" w:lineRule="auto"/>
      </w:pPr>
      <w:r w:rsidRPr="00B35FEA">
        <w:t xml:space="preserve">Б) </w:t>
      </w:r>
      <w:r w:rsidR="00E70B31" w:rsidRPr="00B35FEA">
        <w:t>материальным</w:t>
      </w:r>
    </w:p>
    <w:p w14:paraId="661FECEB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В) </w:t>
      </w:r>
      <w:r w:rsidR="00E70B31" w:rsidRPr="00B35FEA">
        <w:t>формальным</w:t>
      </w:r>
    </w:p>
    <w:p w14:paraId="71D0E2F0" w14:textId="77777777" w:rsidR="00E07440" w:rsidRPr="00B35FEA" w:rsidRDefault="00466520">
      <w:pPr>
        <w:pStyle w:val="20"/>
        <w:spacing w:after="320" w:line="240" w:lineRule="auto"/>
        <w:jc w:val="both"/>
      </w:pPr>
      <w:r w:rsidRPr="00B35FEA">
        <w:t xml:space="preserve">Г) </w:t>
      </w:r>
      <w:r w:rsidR="00E70B31" w:rsidRPr="00B35FEA">
        <w:t>усеченным</w:t>
      </w:r>
    </w:p>
    <w:p w14:paraId="22378A38" w14:textId="77777777" w:rsidR="00EF06D5" w:rsidRPr="00B35FEA" w:rsidRDefault="00EF06D5" w:rsidP="00EF06D5">
      <w:pPr>
        <w:pStyle w:val="20"/>
        <w:tabs>
          <w:tab w:val="left" w:pos="1093"/>
        </w:tabs>
        <w:spacing w:line="240" w:lineRule="auto"/>
        <w:ind w:left="720" w:firstLine="0"/>
        <w:jc w:val="both"/>
      </w:pPr>
      <w:bookmarkStart w:id="81" w:name="bookmark141"/>
      <w:bookmarkEnd w:id="81"/>
      <w:r w:rsidRPr="00B35FEA">
        <w:t>(УК-6)</w:t>
      </w:r>
      <w:r w:rsidRPr="00B35FEA">
        <w:rPr>
          <w:b/>
        </w:rPr>
        <w:t xml:space="preserve"> </w:t>
      </w:r>
      <w:r w:rsidR="00F714DF" w:rsidRPr="00B35FEA">
        <w:t>Вопрос 13</w:t>
      </w:r>
      <w:r w:rsidR="00A35646" w:rsidRPr="00B35FEA">
        <w:t xml:space="preserve">. </w:t>
      </w:r>
      <w:r w:rsidR="00E70B31" w:rsidRPr="00B35FEA">
        <w:t xml:space="preserve">Отграничение состава преступления, предусмотренного </w:t>
      </w:r>
    </w:p>
    <w:p w14:paraId="6F547E90" w14:textId="47BE38D8" w:rsidR="00E07440" w:rsidRPr="00B35FEA" w:rsidRDefault="00E70B31" w:rsidP="00EF06D5">
      <w:pPr>
        <w:pStyle w:val="20"/>
        <w:tabs>
          <w:tab w:val="left" w:pos="1093"/>
        </w:tabs>
        <w:spacing w:line="240" w:lineRule="auto"/>
        <w:ind w:firstLine="0"/>
        <w:jc w:val="both"/>
      </w:pPr>
      <w:r w:rsidRPr="00B35FEA">
        <w:t>ст.176 Уголовного кодекса РФ (Незаконное получение кредита), от состава преступления, предусмотренного ч. 1 ст.165 Уголовного кодекса РФ (Причинение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хищения), можно провести по</w:t>
      </w:r>
    </w:p>
    <w:p w14:paraId="17884889" w14:textId="77777777" w:rsidR="00A35646" w:rsidRPr="00B35FEA" w:rsidRDefault="00466520" w:rsidP="00A35646">
      <w:pPr>
        <w:pStyle w:val="20"/>
        <w:spacing w:line="240" w:lineRule="auto"/>
        <w:ind w:left="720" w:firstLine="0"/>
        <w:jc w:val="both"/>
      </w:pPr>
      <w:r w:rsidRPr="00B35FEA">
        <w:t xml:space="preserve">А) </w:t>
      </w:r>
      <w:r w:rsidR="00E70B31" w:rsidRPr="00B35FEA">
        <w:t xml:space="preserve">субъекту </w:t>
      </w:r>
    </w:p>
    <w:p w14:paraId="62536ABD" w14:textId="77777777" w:rsidR="00A35646" w:rsidRPr="00B35FEA" w:rsidRDefault="00466520" w:rsidP="00A35646">
      <w:pPr>
        <w:pStyle w:val="20"/>
        <w:spacing w:line="240" w:lineRule="auto"/>
        <w:ind w:left="720" w:firstLine="0"/>
        <w:jc w:val="both"/>
      </w:pPr>
      <w:r w:rsidRPr="00B35FEA">
        <w:t xml:space="preserve">Б) </w:t>
      </w:r>
      <w:r w:rsidR="00E70B31" w:rsidRPr="00B35FEA">
        <w:t xml:space="preserve">предмету </w:t>
      </w:r>
    </w:p>
    <w:p w14:paraId="3532ACA1" w14:textId="77777777" w:rsidR="00A35646" w:rsidRPr="00B35FEA" w:rsidRDefault="00466520" w:rsidP="00A35646">
      <w:pPr>
        <w:pStyle w:val="20"/>
        <w:spacing w:line="240" w:lineRule="auto"/>
        <w:ind w:left="720" w:firstLine="0"/>
        <w:jc w:val="both"/>
      </w:pPr>
      <w:r w:rsidRPr="00B35FEA">
        <w:t xml:space="preserve">В) </w:t>
      </w:r>
      <w:r w:rsidR="00E70B31" w:rsidRPr="00B35FEA">
        <w:t xml:space="preserve">объективной стороне </w:t>
      </w:r>
    </w:p>
    <w:p w14:paraId="74155967" w14:textId="77777777" w:rsidR="00E07440" w:rsidRPr="00B35FEA" w:rsidRDefault="00466520" w:rsidP="00A35646">
      <w:pPr>
        <w:pStyle w:val="20"/>
        <w:spacing w:line="240" w:lineRule="auto"/>
        <w:ind w:left="720" w:firstLine="0"/>
        <w:jc w:val="both"/>
      </w:pPr>
      <w:r w:rsidRPr="00B35FEA">
        <w:lastRenderedPageBreak/>
        <w:t xml:space="preserve">Г) </w:t>
      </w:r>
      <w:r w:rsidR="00E70B31" w:rsidRPr="00B35FEA">
        <w:t>объекту</w:t>
      </w:r>
    </w:p>
    <w:p w14:paraId="7213B81B" w14:textId="77777777" w:rsidR="00D875B2" w:rsidRPr="00B35FEA" w:rsidRDefault="00D875B2" w:rsidP="00D3366F">
      <w:pPr>
        <w:pStyle w:val="20"/>
        <w:tabs>
          <w:tab w:val="left" w:pos="1747"/>
        </w:tabs>
        <w:spacing w:line="240" w:lineRule="auto"/>
        <w:ind w:firstLine="0"/>
        <w:jc w:val="both"/>
      </w:pPr>
      <w:bookmarkStart w:id="82" w:name="bookmark142"/>
      <w:bookmarkEnd w:id="82"/>
    </w:p>
    <w:p w14:paraId="798ACF07" w14:textId="77777777" w:rsidR="00B2669E" w:rsidRPr="00B35FEA" w:rsidRDefault="00B2669E" w:rsidP="00D3366F">
      <w:pPr>
        <w:pStyle w:val="20"/>
        <w:tabs>
          <w:tab w:val="left" w:pos="1747"/>
        </w:tabs>
        <w:spacing w:line="240" w:lineRule="auto"/>
        <w:ind w:firstLine="0"/>
        <w:jc w:val="both"/>
      </w:pPr>
    </w:p>
    <w:p w14:paraId="5D353D0C" w14:textId="4F9FD2E4" w:rsidR="00E07440" w:rsidRPr="00B35FEA" w:rsidRDefault="00EF06D5">
      <w:pPr>
        <w:pStyle w:val="20"/>
        <w:spacing w:line="240" w:lineRule="auto"/>
        <w:jc w:val="both"/>
      </w:pPr>
      <w:r w:rsidRPr="00B35FEA">
        <w:t>(УК-6)</w:t>
      </w:r>
      <w:r w:rsidRPr="00B35FEA">
        <w:rPr>
          <w:b/>
        </w:rPr>
        <w:t xml:space="preserve"> </w:t>
      </w:r>
      <w:r w:rsidR="00F714DF" w:rsidRPr="00B35FEA">
        <w:t>Вопрос 1</w:t>
      </w:r>
      <w:r w:rsidR="00D875B2" w:rsidRPr="00B35FEA">
        <w:t xml:space="preserve">4. </w:t>
      </w:r>
      <w:r w:rsidR="00E70B31" w:rsidRPr="00B35FEA">
        <w:t>Объектом преступления, предусмотренного ст.178 Уголовного кодекса РФ (Недопущение, ограничение или устранение конкуренции), являются общественные отношения, складывающиеся</w:t>
      </w:r>
    </w:p>
    <w:p w14:paraId="5E73D8CA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А) </w:t>
      </w:r>
      <w:r w:rsidR="00E70B31" w:rsidRPr="00B35FEA">
        <w:t>по поводу осуществления банковской деятельности</w:t>
      </w:r>
    </w:p>
    <w:p w14:paraId="1D5098A6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Б) </w:t>
      </w:r>
      <w:r w:rsidR="00E70B31" w:rsidRPr="00B35FEA">
        <w:t>в сфере занятия предпринимательской деятельностью</w:t>
      </w:r>
    </w:p>
    <w:p w14:paraId="37FCD4EC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В) </w:t>
      </w:r>
      <w:r w:rsidR="00E70B31" w:rsidRPr="00B35FEA">
        <w:t>в сфере экономики по поводу различного рода сделок и иных действий, связанных с приобретением и сбытом имущества</w:t>
      </w:r>
    </w:p>
    <w:p w14:paraId="7981398C" w14:textId="77777777" w:rsidR="00F714DF" w:rsidRPr="00B35FEA" w:rsidRDefault="00466520" w:rsidP="00B2669E">
      <w:pPr>
        <w:pStyle w:val="20"/>
        <w:spacing w:after="300" w:line="240" w:lineRule="auto"/>
        <w:jc w:val="both"/>
      </w:pPr>
      <w:r w:rsidRPr="00B35FEA">
        <w:t xml:space="preserve">Г) </w:t>
      </w:r>
      <w:r w:rsidR="00E70B31" w:rsidRPr="00B35FEA">
        <w:t>в сфере предпринимательской деятельности, основанной на добросовестной конкуренции хозяйствующих субъектов</w:t>
      </w:r>
    </w:p>
    <w:p w14:paraId="38600E87" w14:textId="77777777" w:rsidR="00B85C00" w:rsidRPr="00B35FEA" w:rsidRDefault="00EF06D5" w:rsidP="00B85C00">
      <w:pPr>
        <w:pStyle w:val="20"/>
        <w:tabs>
          <w:tab w:val="left" w:pos="1093"/>
        </w:tabs>
        <w:spacing w:line="240" w:lineRule="auto"/>
        <w:ind w:left="720" w:firstLine="0"/>
        <w:jc w:val="both"/>
      </w:pPr>
      <w:bookmarkStart w:id="83" w:name="bookmark143"/>
      <w:bookmarkEnd w:id="83"/>
      <w:r w:rsidRPr="00B35FEA">
        <w:t>(УК-6)</w:t>
      </w:r>
      <w:r w:rsidRPr="00B35FEA">
        <w:rPr>
          <w:b/>
        </w:rPr>
        <w:t xml:space="preserve"> </w:t>
      </w:r>
      <w:r w:rsidR="00F714DF" w:rsidRPr="00B35FEA">
        <w:t>Вопрос 1</w:t>
      </w:r>
      <w:r w:rsidR="00D875B2" w:rsidRPr="00B35FEA">
        <w:t xml:space="preserve">5. </w:t>
      </w:r>
      <w:r w:rsidR="00E70B31" w:rsidRPr="00B35FEA">
        <w:t xml:space="preserve">Отграничение производства, приобретения, хранения, </w:t>
      </w:r>
    </w:p>
    <w:p w14:paraId="515DA7F1" w14:textId="05D1A625" w:rsidR="00E07440" w:rsidRPr="00B35FEA" w:rsidRDefault="00E70B31" w:rsidP="00B85C00">
      <w:pPr>
        <w:pStyle w:val="20"/>
        <w:tabs>
          <w:tab w:val="left" w:pos="1093"/>
        </w:tabs>
        <w:spacing w:line="240" w:lineRule="auto"/>
        <w:ind w:firstLine="0"/>
        <w:jc w:val="both"/>
      </w:pPr>
      <w:proofErr w:type="gramStart"/>
      <w:r w:rsidRPr="00B35FEA">
        <w:t>перевозки</w:t>
      </w:r>
      <w:proofErr w:type="gramEnd"/>
      <w:r w:rsidRPr="00B35FEA">
        <w:t xml:space="preserve"> или сбыта</w:t>
      </w:r>
      <w:r w:rsidR="00F714DF" w:rsidRPr="00B35FEA">
        <w:t xml:space="preserve"> </w:t>
      </w:r>
      <w:r w:rsidRPr="00B35FEA">
        <w:t>немаркированных товаров и продукции (ч.1 ст.171.1 Уголовного кодекса РФ) от незаконного предпринимательства (ч.1</w:t>
      </w:r>
      <w:r w:rsidRPr="00B35FEA">
        <w:tab/>
        <w:t>ст.171 Уголовного кодекса РФ) можно</w:t>
      </w:r>
      <w:r w:rsidR="00B85C00" w:rsidRPr="00B35FEA">
        <w:t xml:space="preserve"> </w:t>
      </w:r>
      <w:r w:rsidRPr="00B35FEA">
        <w:t>провести по</w:t>
      </w:r>
    </w:p>
    <w:p w14:paraId="1100A983" w14:textId="77777777" w:rsidR="00E07440" w:rsidRPr="00B35FEA" w:rsidRDefault="00466520">
      <w:pPr>
        <w:pStyle w:val="20"/>
        <w:spacing w:line="240" w:lineRule="auto"/>
        <w:jc w:val="both"/>
      </w:pPr>
      <w:proofErr w:type="gramStart"/>
      <w:r w:rsidRPr="00B35FEA">
        <w:t>а</w:t>
      </w:r>
      <w:proofErr w:type="gramEnd"/>
      <w:r w:rsidRPr="00B35FEA">
        <w:t xml:space="preserve">) </w:t>
      </w:r>
      <w:r w:rsidR="00E70B31" w:rsidRPr="00B35FEA">
        <w:t>объективной стороне</w:t>
      </w:r>
    </w:p>
    <w:p w14:paraId="6173BBB6" w14:textId="77777777" w:rsidR="00E07440" w:rsidRPr="00B35FEA" w:rsidRDefault="00466520">
      <w:pPr>
        <w:pStyle w:val="20"/>
        <w:spacing w:line="240" w:lineRule="auto"/>
        <w:jc w:val="both"/>
      </w:pPr>
      <w:proofErr w:type="gramStart"/>
      <w:r w:rsidRPr="00B35FEA">
        <w:t>б</w:t>
      </w:r>
      <w:proofErr w:type="gramEnd"/>
      <w:r w:rsidRPr="00B35FEA">
        <w:t xml:space="preserve">) </w:t>
      </w:r>
      <w:r w:rsidR="00E70B31" w:rsidRPr="00B35FEA">
        <w:t>субъекту</w:t>
      </w:r>
    </w:p>
    <w:p w14:paraId="2FF52D01" w14:textId="77777777" w:rsidR="00E07440" w:rsidRPr="00B35FEA" w:rsidRDefault="00466520">
      <w:pPr>
        <w:pStyle w:val="20"/>
        <w:spacing w:line="240" w:lineRule="auto"/>
        <w:jc w:val="both"/>
      </w:pPr>
      <w:proofErr w:type="gramStart"/>
      <w:r w:rsidRPr="00B35FEA">
        <w:t>в</w:t>
      </w:r>
      <w:proofErr w:type="gramEnd"/>
      <w:r w:rsidRPr="00B35FEA">
        <w:t xml:space="preserve">) </w:t>
      </w:r>
      <w:r w:rsidR="00E70B31" w:rsidRPr="00B35FEA">
        <w:t>субъективной стороне</w:t>
      </w:r>
    </w:p>
    <w:p w14:paraId="6BCC4AD0" w14:textId="77777777" w:rsidR="00E07440" w:rsidRPr="00B35FEA" w:rsidRDefault="00466520">
      <w:pPr>
        <w:pStyle w:val="20"/>
        <w:spacing w:after="300" w:line="240" w:lineRule="auto"/>
        <w:jc w:val="both"/>
      </w:pPr>
      <w:proofErr w:type="gramStart"/>
      <w:r w:rsidRPr="00B35FEA">
        <w:t>г</w:t>
      </w:r>
      <w:proofErr w:type="gramEnd"/>
      <w:r w:rsidRPr="00B35FEA">
        <w:t xml:space="preserve">) </w:t>
      </w:r>
      <w:r w:rsidR="00E70B31" w:rsidRPr="00B35FEA">
        <w:t>объекту</w:t>
      </w:r>
    </w:p>
    <w:p w14:paraId="175F0A65" w14:textId="6A0785A8" w:rsidR="00E07440" w:rsidRPr="00B35FEA" w:rsidRDefault="009224E8" w:rsidP="00D875B2">
      <w:pPr>
        <w:pStyle w:val="20"/>
        <w:tabs>
          <w:tab w:val="left" w:pos="1083"/>
        </w:tabs>
        <w:spacing w:line="240" w:lineRule="auto"/>
        <w:jc w:val="both"/>
      </w:pPr>
      <w:bookmarkStart w:id="84" w:name="bookmark144"/>
      <w:bookmarkStart w:id="85" w:name="bookmark145"/>
      <w:bookmarkEnd w:id="84"/>
      <w:bookmarkEnd w:id="85"/>
      <w:r w:rsidRPr="00B35FEA">
        <w:t>(П</w:t>
      </w:r>
      <w:r w:rsidR="00EF06D5" w:rsidRPr="00B35FEA">
        <w:t>К-1)</w:t>
      </w:r>
      <w:r w:rsidR="00EF06D5" w:rsidRPr="00B35FEA">
        <w:rPr>
          <w:b/>
        </w:rPr>
        <w:t xml:space="preserve"> </w:t>
      </w:r>
      <w:r w:rsidR="00F714DF" w:rsidRPr="00B35FEA">
        <w:t>Вопрос 16</w:t>
      </w:r>
      <w:r w:rsidR="00D875B2" w:rsidRPr="00B35FEA">
        <w:t xml:space="preserve">. </w:t>
      </w:r>
      <w:r w:rsidR="00E70B31" w:rsidRPr="00B35FEA">
        <w:t>Состав преступления, предусмотренный ст.186 Уголовного кодекса РФ (Изготовление или сбыт поддельных денег или ценных бумаг), является</w:t>
      </w:r>
    </w:p>
    <w:p w14:paraId="341E8FD8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А) </w:t>
      </w:r>
      <w:r w:rsidR="00E70B31" w:rsidRPr="00B35FEA">
        <w:t>усеченным</w:t>
      </w:r>
    </w:p>
    <w:p w14:paraId="1381326E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Б) </w:t>
      </w:r>
      <w:r w:rsidR="00E70B31" w:rsidRPr="00B35FEA">
        <w:t>формально-материальным</w:t>
      </w:r>
    </w:p>
    <w:p w14:paraId="5E785B15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В) </w:t>
      </w:r>
      <w:r w:rsidR="00E70B31" w:rsidRPr="00B35FEA">
        <w:t>формальным</w:t>
      </w:r>
    </w:p>
    <w:p w14:paraId="4A4B2C84" w14:textId="77777777" w:rsidR="00E07440" w:rsidRPr="00B35FEA" w:rsidRDefault="00466520">
      <w:pPr>
        <w:pStyle w:val="20"/>
        <w:spacing w:after="300" w:line="240" w:lineRule="auto"/>
        <w:jc w:val="both"/>
      </w:pPr>
      <w:r w:rsidRPr="00B35FEA">
        <w:t xml:space="preserve">Г) </w:t>
      </w:r>
      <w:r w:rsidR="00E70B31" w:rsidRPr="00B35FEA">
        <w:t>материальным</w:t>
      </w:r>
    </w:p>
    <w:p w14:paraId="40F78F68" w14:textId="28872ED1" w:rsidR="00E07440" w:rsidRPr="00B35FEA" w:rsidRDefault="009224E8" w:rsidP="00D875B2">
      <w:pPr>
        <w:pStyle w:val="20"/>
        <w:tabs>
          <w:tab w:val="left" w:pos="1232"/>
        </w:tabs>
        <w:spacing w:line="240" w:lineRule="auto"/>
        <w:ind w:left="720" w:firstLine="0"/>
        <w:jc w:val="both"/>
      </w:pPr>
      <w:bookmarkStart w:id="86" w:name="bookmark146"/>
      <w:bookmarkStart w:id="87" w:name="bookmark147"/>
      <w:bookmarkEnd w:id="86"/>
      <w:bookmarkEnd w:id="87"/>
      <w:r w:rsidRPr="00B35FEA">
        <w:t>(П</w:t>
      </w:r>
      <w:r w:rsidR="00EF06D5" w:rsidRPr="00B35FEA">
        <w:t>К-1)</w:t>
      </w:r>
      <w:r w:rsidR="00EF06D5" w:rsidRPr="00B35FEA">
        <w:rPr>
          <w:b/>
        </w:rPr>
        <w:t xml:space="preserve"> </w:t>
      </w:r>
      <w:r w:rsidR="00F714DF" w:rsidRPr="00B35FEA">
        <w:t>Вопрос 17</w:t>
      </w:r>
      <w:r w:rsidR="00D875B2" w:rsidRPr="00B35FEA">
        <w:t xml:space="preserve">. </w:t>
      </w:r>
      <w:r w:rsidR="00E70B31" w:rsidRPr="00B35FEA">
        <w:t>Диспозиция ст.174 Уголовного кодекса РФ (Легализация (отмывание) денежных средств или иного имущества, приобретенных другими лицами преступным путем, является</w:t>
      </w:r>
    </w:p>
    <w:p w14:paraId="74455F3F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А) </w:t>
      </w:r>
      <w:r w:rsidR="00E70B31" w:rsidRPr="00B35FEA">
        <w:t>складывающейся из альтернативных действий</w:t>
      </w:r>
    </w:p>
    <w:p w14:paraId="2463E541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Б) </w:t>
      </w:r>
      <w:r w:rsidR="00E70B31" w:rsidRPr="00B35FEA">
        <w:t>описательной</w:t>
      </w:r>
    </w:p>
    <w:p w14:paraId="275EC1B6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В) </w:t>
      </w:r>
      <w:r w:rsidR="00E70B31" w:rsidRPr="00B35FEA">
        <w:t>простой</w:t>
      </w:r>
    </w:p>
    <w:p w14:paraId="793A2773" w14:textId="77777777" w:rsidR="00E07440" w:rsidRPr="00B35FEA" w:rsidRDefault="00466520">
      <w:pPr>
        <w:pStyle w:val="20"/>
        <w:spacing w:after="300" w:line="240" w:lineRule="auto"/>
        <w:jc w:val="both"/>
      </w:pPr>
      <w:r w:rsidRPr="00B35FEA">
        <w:t xml:space="preserve">Г) </w:t>
      </w:r>
      <w:r w:rsidR="00E70B31" w:rsidRPr="00B35FEA">
        <w:t>бланкетной</w:t>
      </w:r>
    </w:p>
    <w:p w14:paraId="470859CB" w14:textId="79F02B07" w:rsidR="00E07440" w:rsidRPr="00B35FEA" w:rsidRDefault="009224E8" w:rsidP="00D875B2">
      <w:pPr>
        <w:pStyle w:val="20"/>
        <w:tabs>
          <w:tab w:val="left" w:pos="1232"/>
        </w:tabs>
        <w:spacing w:line="240" w:lineRule="auto"/>
        <w:ind w:left="720" w:firstLine="0"/>
        <w:jc w:val="both"/>
      </w:pPr>
      <w:bookmarkStart w:id="88" w:name="bookmark148"/>
      <w:bookmarkEnd w:id="88"/>
      <w:r w:rsidRPr="00B35FEA">
        <w:t>(П</w:t>
      </w:r>
      <w:r w:rsidR="00EF06D5" w:rsidRPr="00B35FEA">
        <w:t>К-1)</w:t>
      </w:r>
      <w:r w:rsidR="00EF06D5" w:rsidRPr="00B35FEA">
        <w:rPr>
          <w:b/>
        </w:rPr>
        <w:t xml:space="preserve"> </w:t>
      </w:r>
      <w:r w:rsidR="00F714DF" w:rsidRPr="00B35FEA">
        <w:t>Вопрос 18</w:t>
      </w:r>
      <w:r w:rsidR="00D875B2" w:rsidRPr="00B35FEA">
        <w:t xml:space="preserve">. </w:t>
      </w:r>
      <w:r w:rsidR="00E70B31" w:rsidRPr="00B35FEA">
        <w:t>Субъектом преступления, предусмотренного ст.181 Уголовного кодекса РФ (Нарушение правил изготовления и использования государственных пробирных клейм), является</w:t>
      </w:r>
    </w:p>
    <w:p w14:paraId="266993B2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А) </w:t>
      </w:r>
      <w:r w:rsidR="00E70B31" w:rsidRPr="00B35FEA">
        <w:t>индивидуальный предприниматель либо руководитель организации, занимающейся экономической деятельностью, достигший 16 лет</w:t>
      </w:r>
    </w:p>
    <w:p w14:paraId="3B53CA10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Б) </w:t>
      </w:r>
      <w:r w:rsidR="00E70B31" w:rsidRPr="00B35FEA">
        <w:t>физическое вменяемое лицо, достигшее возраста 16 лет, наделенное полномочиями, связанными с изготовлением, хранением или использованием государственных пробирных клейм</w:t>
      </w:r>
    </w:p>
    <w:p w14:paraId="187B9CB6" w14:textId="77777777" w:rsidR="00E07440" w:rsidRPr="00B35FEA" w:rsidRDefault="00466520">
      <w:pPr>
        <w:pStyle w:val="20"/>
        <w:spacing w:line="240" w:lineRule="auto"/>
        <w:jc w:val="both"/>
      </w:pPr>
      <w:r w:rsidRPr="00B35FEA">
        <w:t xml:space="preserve">В) </w:t>
      </w:r>
      <w:r w:rsidR="00E70B31" w:rsidRPr="00B35FEA">
        <w:t xml:space="preserve">физическое вменяемое лицо, достигшее возраста 18 лет, наделенное </w:t>
      </w:r>
      <w:r w:rsidR="00E70B31" w:rsidRPr="00B35FEA">
        <w:lastRenderedPageBreak/>
        <w:t>полномочиями, связанными с изготовлением, хранением или использованием государственных пробирных клейм</w:t>
      </w:r>
    </w:p>
    <w:p w14:paraId="59379DE0" w14:textId="77777777" w:rsidR="00E07440" w:rsidRPr="00B35FEA" w:rsidRDefault="00524A22">
      <w:pPr>
        <w:pStyle w:val="20"/>
        <w:spacing w:after="300" w:line="240" w:lineRule="auto"/>
        <w:jc w:val="both"/>
      </w:pPr>
      <w:r w:rsidRPr="00B35FEA">
        <w:t xml:space="preserve">Г) </w:t>
      </w:r>
      <w:r w:rsidR="00E70B31" w:rsidRPr="00B35FEA">
        <w:t>физическое вменяемое лицо, достигшее 16 лет</w:t>
      </w:r>
    </w:p>
    <w:p w14:paraId="1DDA2E7B" w14:textId="684FD03C" w:rsidR="00E07440" w:rsidRPr="00B35FEA" w:rsidRDefault="00EF06D5" w:rsidP="00B85C00">
      <w:pPr>
        <w:pStyle w:val="20"/>
        <w:tabs>
          <w:tab w:val="left" w:pos="1227"/>
        </w:tabs>
        <w:spacing w:line="240" w:lineRule="auto"/>
        <w:ind w:left="720" w:firstLine="0"/>
        <w:jc w:val="both"/>
      </w:pPr>
      <w:bookmarkStart w:id="89" w:name="bookmark149"/>
      <w:bookmarkEnd w:id="89"/>
      <w:r w:rsidRPr="00B35FEA">
        <w:t>(ПК-3)</w:t>
      </w:r>
      <w:r w:rsidRPr="00B35FEA">
        <w:rPr>
          <w:b/>
        </w:rPr>
        <w:t xml:space="preserve"> </w:t>
      </w:r>
      <w:r w:rsidR="00F714DF" w:rsidRPr="00B35FEA">
        <w:t>Вопрос 19</w:t>
      </w:r>
      <w:r w:rsidR="00D875B2" w:rsidRPr="00B35FEA">
        <w:t xml:space="preserve">. </w:t>
      </w:r>
      <w:r w:rsidR="00E70B31" w:rsidRPr="00B35FEA">
        <w:t>Субъектом преступления, предусмотренного ст.185 Уголовного кодекса РФ (Злоупотребления при эмиссии ценных бумаг), является</w:t>
      </w:r>
    </w:p>
    <w:p w14:paraId="5635F2AF" w14:textId="77777777" w:rsidR="00E07440" w:rsidRPr="00B35FEA" w:rsidRDefault="00524A22">
      <w:pPr>
        <w:pStyle w:val="20"/>
        <w:spacing w:line="240" w:lineRule="auto"/>
        <w:jc w:val="both"/>
      </w:pPr>
      <w:proofErr w:type="gramStart"/>
      <w:r w:rsidRPr="00B35FEA">
        <w:t>а</w:t>
      </w:r>
      <w:proofErr w:type="gramEnd"/>
      <w:r w:rsidRPr="00B35FEA">
        <w:t xml:space="preserve">) </w:t>
      </w:r>
      <w:r w:rsidR="00E70B31" w:rsidRPr="00B35FEA">
        <w:t>физическое вменяемое лицо, достигшее возраста 14 лет</w:t>
      </w:r>
    </w:p>
    <w:p w14:paraId="6EAC00C8" w14:textId="77777777" w:rsidR="00E07440" w:rsidRPr="00B35FEA" w:rsidRDefault="00524A22">
      <w:pPr>
        <w:pStyle w:val="20"/>
        <w:spacing w:line="240" w:lineRule="auto"/>
        <w:jc w:val="both"/>
      </w:pPr>
      <w:proofErr w:type="gramStart"/>
      <w:r w:rsidRPr="00B35FEA">
        <w:t>б</w:t>
      </w:r>
      <w:proofErr w:type="gramEnd"/>
      <w:r w:rsidRPr="00B35FEA">
        <w:t xml:space="preserve">) </w:t>
      </w:r>
      <w:r w:rsidR="00E70B31" w:rsidRPr="00B35FEA">
        <w:t>руководитель организации, осуществляющей эмиссию</w:t>
      </w:r>
    </w:p>
    <w:p w14:paraId="57A6F75C" w14:textId="77777777" w:rsidR="00E07440" w:rsidRPr="00B35FEA" w:rsidRDefault="00524A22">
      <w:pPr>
        <w:pStyle w:val="20"/>
        <w:spacing w:line="240" w:lineRule="auto"/>
        <w:jc w:val="both"/>
      </w:pPr>
      <w:proofErr w:type="gramStart"/>
      <w:r w:rsidRPr="00B35FEA">
        <w:t>в</w:t>
      </w:r>
      <w:proofErr w:type="gramEnd"/>
      <w:r w:rsidRPr="00B35FEA">
        <w:t xml:space="preserve">) </w:t>
      </w:r>
      <w:r w:rsidR="00E70B31" w:rsidRPr="00B35FEA">
        <w:t>физическое вменяемое лицо, достигшее возраста 16 лет</w:t>
      </w:r>
    </w:p>
    <w:p w14:paraId="3B6C6441" w14:textId="77777777" w:rsidR="00E07440" w:rsidRPr="00B35FEA" w:rsidRDefault="00524A22">
      <w:pPr>
        <w:pStyle w:val="20"/>
        <w:spacing w:after="300" w:line="240" w:lineRule="auto"/>
        <w:jc w:val="both"/>
      </w:pPr>
      <w:proofErr w:type="gramStart"/>
      <w:r w:rsidRPr="00B35FEA">
        <w:t>г</w:t>
      </w:r>
      <w:proofErr w:type="gramEnd"/>
      <w:r w:rsidRPr="00B35FEA">
        <w:t xml:space="preserve">) </w:t>
      </w:r>
      <w:r w:rsidR="00E70B31" w:rsidRPr="00B35FEA">
        <w:t>физическое вменяемое лицо, достигшее 16 лет, наделенные полномочиями по внесению информации в проспект эмиссии, утверждению проспекта эмиссии, отчета об итогах выпуска эмиссионных ценных бумаг</w:t>
      </w:r>
    </w:p>
    <w:p w14:paraId="3878F011" w14:textId="77777777" w:rsidR="00B85C00" w:rsidRPr="00B35FEA" w:rsidRDefault="00EF06D5" w:rsidP="00B85C00">
      <w:pPr>
        <w:pStyle w:val="20"/>
        <w:tabs>
          <w:tab w:val="left" w:pos="1227"/>
        </w:tabs>
        <w:spacing w:line="240" w:lineRule="auto"/>
        <w:ind w:left="720" w:firstLine="0"/>
        <w:jc w:val="both"/>
      </w:pPr>
      <w:bookmarkStart w:id="90" w:name="bookmark150"/>
      <w:bookmarkStart w:id="91" w:name="bookmark151"/>
      <w:bookmarkEnd w:id="90"/>
      <w:bookmarkEnd w:id="91"/>
      <w:r w:rsidRPr="00B35FEA">
        <w:t>(ПК-3)</w:t>
      </w:r>
      <w:r w:rsidRPr="00B35FEA">
        <w:rPr>
          <w:b/>
        </w:rPr>
        <w:t xml:space="preserve"> </w:t>
      </w:r>
      <w:r w:rsidR="00F714DF" w:rsidRPr="00B35FEA">
        <w:t>Вопрос 20</w:t>
      </w:r>
      <w:r w:rsidR="00D875B2" w:rsidRPr="00B35FEA">
        <w:t xml:space="preserve">. </w:t>
      </w:r>
      <w:r w:rsidR="00E70B31" w:rsidRPr="00B35FEA">
        <w:t xml:space="preserve">Субъектом преступления, предусмотренного ст.171 </w:t>
      </w:r>
    </w:p>
    <w:p w14:paraId="18801DBC" w14:textId="129E91E6" w:rsidR="00E07440" w:rsidRPr="00B35FEA" w:rsidRDefault="00E70B31" w:rsidP="00B85C00">
      <w:pPr>
        <w:pStyle w:val="20"/>
        <w:tabs>
          <w:tab w:val="left" w:pos="1227"/>
        </w:tabs>
        <w:spacing w:line="240" w:lineRule="auto"/>
        <w:ind w:firstLine="0"/>
        <w:jc w:val="both"/>
      </w:pPr>
      <w:r w:rsidRPr="00B35FEA">
        <w:t>Уголовного кодекса РФ (незаконное предпринимательство), является</w:t>
      </w:r>
    </w:p>
    <w:p w14:paraId="06017B22" w14:textId="77777777" w:rsidR="00E07440" w:rsidRPr="00B35FEA" w:rsidRDefault="00524A22">
      <w:pPr>
        <w:pStyle w:val="20"/>
        <w:spacing w:line="240" w:lineRule="auto"/>
      </w:pPr>
      <w:proofErr w:type="gramStart"/>
      <w:r w:rsidRPr="00B35FEA">
        <w:t>а</w:t>
      </w:r>
      <w:proofErr w:type="gramEnd"/>
      <w:r w:rsidRPr="00B35FEA">
        <w:t xml:space="preserve">) </w:t>
      </w:r>
      <w:r w:rsidR="00E70B31" w:rsidRPr="00B35FEA">
        <w:t>физическое вменяемое лицо, достигшее 16 лет</w:t>
      </w:r>
    </w:p>
    <w:p w14:paraId="01DD85EC" w14:textId="77777777" w:rsidR="00E07440" w:rsidRPr="00B35FEA" w:rsidRDefault="00524A22">
      <w:pPr>
        <w:pStyle w:val="20"/>
        <w:spacing w:line="240" w:lineRule="auto"/>
      </w:pPr>
      <w:proofErr w:type="gramStart"/>
      <w:r w:rsidRPr="00B35FEA">
        <w:t>б</w:t>
      </w:r>
      <w:proofErr w:type="gramEnd"/>
      <w:r w:rsidRPr="00B35FEA">
        <w:t xml:space="preserve">) </w:t>
      </w:r>
      <w:r w:rsidR="00E70B31" w:rsidRPr="00B35FEA">
        <w:t>физическое вменяемое лицо, достигшее 14 лет</w:t>
      </w:r>
    </w:p>
    <w:p w14:paraId="2A67558D" w14:textId="77777777" w:rsidR="00E07440" w:rsidRPr="00B35FEA" w:rsidRDefault="00524A22">
      <w:pPr>
        <w:pStyle w:val="20"/>
        <w:spacing w:line="240" w:lineRule="auto"/>
      </w:pPr>
      <w:proofErr w:type="gramStart"/>
      <w:r w:rsidRPr="00B35FEA">
        <w:t>в</w:t>
      </w:r>
      <w:proofErr w:type="gramEnd"/>
      <w:r w:rsidRPr="00B35FEA">
        <w:t xml:space="preserve">) </w:t>
      </w:r>
      <w:r w:rsidR="00E70B31" w:rsidRPr="00B35FEA">
        <w:t>физическое вменяемое лицо, достигшее 18 лет</w:t>
      </w:r>
    </w:p>
    <w:p w14:paraId="5949B925" w14:textId="77777777" w:rsidR="00E07440" w:rsidRPr="00B35FEA" w:rsidRDefault="00524A22">
      <w:pPr>
        <w:pStyle w:val="20"/>
        <w:spacing w:after="300" w:line="240" w:lineRule="auto"/>
      </w:pPr>
      <w:proofErr w:type="gramStart"/>
      <w:r w:rsidRPr="00B35FEA">
        <w:t>г</w:t>
      </w:r>
      <w:proofErr w:type="gramEnd"/>
      <w:r w:rsidRPr="00B35FEA">
        <w:t xml:space="preserve">) </w:t>
      </w:r>
      <w:r w:rsidR="00E70B31" w:rsidRPr="00B35FEA">
        <w:t>должностное лицо</w:t>
      </w:r>
    </w:p>
    <w:p w14:paraId="7C50B6C0" w14:textId="5FF7CD9E" w:rsidR="00B2669E" w:rsidRPr="00B35FEA" w:rsidRDefault="00EF06D5" w:rsidP="00B2669E">
      <w:pPr>
        <w:pStyle w:val="20"/>
        <w:tabs>
          <w:tab w:val="left" w:pos="2683"/>
        </w:tabs>
        <w:spacing w:line="240" w:lineRule="auto"/>
        <w:ind w:left="720" w:firstLine="0"/>
        <w:jc w:val="both"/>
        <w:rPr>
          <w:color w:val="auto"/>
        </w:rPr>
      </w:pPr>
      <w:r w:rsidRPr="00B35FEA">
        <w:t>(ПКН-5)</w:t>
      </w:r>
      <w:r w:rsidRPr="00B35FEA">
        <w:rPr>
          <w:b/>
        </w:rPr>
        <w:t xml:space="preserve"> </w:t>
      </w:r>
      <w:r w:rsidR="00F714DF" w:rsidRPr="00B35FEA">
        <w:rPr>
          <w:color w:val="auto"/>
        </w:rPr>
        <w:t xml:space="preserve">Вопрос 21.  </w:t>
      </w:r>
      <w:r w:rsidR="003A1283" w:rsidRPr="00B35FEA">
        <w:rPr>
          <w:color w:val="auto"/>
        </w:rPr>
        <w:t xml:space="preserve">… </w:t>
      </w:r>
      <w:r w:rsidR="00F714DF" w:rsidRPr="00B35FEA">
        <w:rPr>
          <w:color w:val="auto"/>
        </w:rPr>
        <w:t xml:space="preserve">немаркированных товаров и продукции - изготовление таких </w:t>
      </w:r>
    </w:p>
    <w:p w14:paraId="3F7FDCAF" w14:textId="77777777" w:rsidR="00F714DF" w:rsidRPr="00B35FEA" w:rsidRDefault="00F714DF" w:rsidP="00B2669E">
      <w:pPr>
        <w:pStyle w:val="20"/>
        <w:tabs>
          <w:tab w:val="left" w:pos="2683"/>
        </w:tabs>
        <w:spacing w:line="240" w:lineRule="auto"/>
        <w:ind w:firstLine="0"/>
        <w:jc w:val="both"/>
        <w:rPr>
          <w:color w:val="auto"/>
        </w:rPr>
      </w:pPr>
      <w:proofErr w:type="gramStart"/>
      <w:r w:rsidRPr="00B35FEA">
        <w:rPr>
          <w:color w:val="auto"/>
        </w:rPr>
        <w:t>товаров</w:t>
      </w:r>
      <w:proofErr w:type="gramEnd"/>
      <w:r w:rsidRPr="00B35FEA">
        <w:rPr>
          <w:color w:val="auto"/>
        </w:rPr>
        <w:t xml:space="preserve"> и продукции заново с целью сбыта.</w:t>
      </w:r>
    </w:p>
    <w:p w14:paraId="27420602" w14:textId="77777777" w:rsidR="00B2669E" w:rsidRPr="00B35FEA" w:rsidRDefault="00B2669E" w:rsidP="00B2669E">
      <w:pPr>
        <w:pStyle w:val="20"/>
        <w:tabs>
          <w:tab w:val="left" w:pos="2683"/>
        </w:tabs>
        <w:spacing w:line="240" w:lineRule="auto"/>
        <w:ind w:firstLine="0"/>
        <w:jc w:val="both"/>
        <w:rPr>
          <w:color w:val="auto"/>
        </w:rPr>
      </w:pPr>
    </w:p>
    <w:p w14:paraId="2AED4BCD" w14:textId="1F2E34B3" w:rsidR="00B2669E" w:rsidRPr="00B35FEA" w:rsidRDefault="00EF06D5" w:rsidP="00B2669E">
      <w:pPr>
        <w:pStyle w:val="20"/>
        <w:tabs>
          <w:tab w:val="left" w:pos="2602"/>
        </w:tabs>
        <w:spacing w:line="240" w:lineRule="auto"/>
        <w:ind w:left="720" w:firstLine="0"/>
        <w:jc w:val="both"/>
        <w:rPr>
          <w:color w:val="auto"/>
        </w:rPr>
      </w:pPr>
      <w:r w:rsidRPr="00B35FEA">
        <w:t>(ПКН-5)</w:t>
      </w:r>
      <w:r w:rsidRPr="00B35FEA">
        <w:rPr>
          <w:b/>
        </w:rPr>
        <w:t xml:space="preserve"> </w:t>
      </w:r>
      <w:r w:rsidR="00F714DF" w:rsidRPr="00B35FEA">
        <w:rPr>
          <w:color w:val="auto"/>
        </w:rPr>
        <w:t xml:space="preserve">Вопрос 22. </w:t>
      </w:r>
      <w:r w:rsidR="003A1283" w:rsidRPr="00B35FEA">
        <w:rPr>
          <w:color w:val="auto"/>
        </w:rPr>
        <w:t xml:space="preserve">… </w:t>
      </w:r>
      <w:r w:rsidR="00F714DF" w:rsidRPr="00B35FEA">
        <w:rPr>
          <w:color w:val="auto"/>
        </w:rPr>
        <w:t xml:space="preserve">- официальный документ, разрешающий осуществление </w:t>
      </w:r>
    </w:p>
    <w:p w14:paraId="6C81BF7A" w14:textId="77777777" w:rsidR="00F714DF" w:rsidRPr="00B35FEA" w:rsidRDefault="00F714DF" w:rsidP="00B2669E">
      <w:pPr>
        <w:pStyle w:val="20"/>
        <w:tabs>
          <w:tab w:val="left" w:pos="2602"/>
        </w:tabs>
        <w:spacing w:line="240" w:lineRule="auto"/>
        <w:ind w:firstLine="0"/>
        <w:jc w:val="both"/>
        <w:rPr>
          <w:color w:val="auto"/>
        </w:rPr>
      </w:pPr>
      <w:proofErr w:type="gramStart"/>
      <w:r w:rsidRPr="00B35FEA">
        <w:rPr>
          <w:color w:val="auto"/>
        </w:rPr>
        <w:t>отдельного</w:t>
      </w:r>
      <w:proofErr w:type="gramEnd"/>
      <w:r w:rsidRPr="00B35FEA">
        <w:rPr>
          <w:color w:val="auto"/>
        </w:rPr>
        <w:t xml:space="preserve"> вида деятельности в течение установленного срока, а также определяющий условия его осуществления.</w:t>
      </w:r>
    </w:p>
    <w:p w14:paraId="489B9A84" w14:textId="77777777" w:rsidR="00B2669E" w:rsidRPr="00B35FEA" w:rsidRDefault="00B2669E" w:rsidP="00B2669E">
      <w:pPr>
        <w:pStyle w:val="20"/>
        <w:tabs>
          <w:tab w:val="left" w:pos="2602"/>
        </w:tabs>
        <w:spacing w:line="240" w:lineRule="auto"/>
        <w:ind w:firstLine="0"/>
        <w:jc w:val="both"/>
        <w:rPr>
          <w:color w:val="auto"/>
        </w:rPr>
      </w:pPr>
    </w:p>
    <w:p w14:paraId="148382B6" w14:textId="1BEEC501" w:rsidR="0025304B" w:rsidRPr="00B35FEA" w:rsidRDefault="00EF06D5" w:rsidP="0025304B">
      <w:pPr>
        <w:pStyle w:val="20"/>
        <w:tabs>
          <w:tab w:val="left" w:pos="1747"/>
        </w:tabs>
        <w:spacing w:line="240" w:lineRule="auto"/>
        <w:ind w:left="720" w:firstLine="0"/>
        <w:jc w:val="both"/>
        <w:rPr>
          <w:color w:val="auto"/>
        </w:rPr>
      </w:pPr>
      <w:r w:rsidRPr="00B35FEA">
        <w:t>(ПКН-5)</w:t>
      </w:r>
      <w:r w:rsidRPr="00B35FEA">
        <w:rPr>
          <w:b/>
        </w:rPr>
        <w:t xml:space="preserve"> </w:t>
      </w:r>
      <w:r w:rsidR="00F714DF" w:rsidRPr="00B35FEA">
        <w:rPr>
          <w:color w:val="auto"/>
        </w:rPr>
        <w:t xml:space="preserve">Вопрос 23. </w:t>
      </w:r>
      <w:r w:rsidR="003A1283" w:rsidRPr="00B35FEA">
        <w:rPr>
          <w:color w:val="auto"/>
        </w:rPr>
        <w:t xml:space="preserve">… </w:t>
      </w:r>
      <w:r w:rsidR="0025304B" w:rsidRPr="00B35FEA">
        <w:rPr>
          <w:color w:val="auto"/>
        </w:rPr>
        <w:t xml:space="preserve">- </w:t>
      </w:r>
      <w:r w:rsidR="00F714DF" w:rsidRPr="00B35FEA">
        <w:rPr>
          <w:color w:val="auto"/>
        </w:rPr>
        <w:t xml:space="preserve">неспособность предприятия удовлетворить требования </w:t>
      </w:r>
    </w:p>
    <w:p w14:paraId="143A41E8" w14:textId="77777777" w:rsidR="00F714DF" w:rsidRPr="00B35FEA" w:rsidRDefault="00F714DF" w:rsidP="0025304B">
      <w:pPr>
        <w:pStyle w:val="20"/>
        <w:tabs>
          <w:tab w:val="left" w:pos="1747"/>
        </w:tabs>
        <w:spacing w:line="240" w:lineRule="auto"/>
        <w:ind w:firstLine="0"/>
        <w:jc w:val="both"/>
        <w:rPr>
          <w:color w:val="auto"/>
        </w:rPr>
      </w:pPr>
      <w:proofErr w:type="gramStart"/>
      <w:r w:rsidRPr="00B35FEA">
        <w:rPr>
          <w:color w:val="auto"/>
        </w:rPr>
        <w:t>кредиторов</w:t>
      </w:r>
      <w:proofErr w:type="gramEnd"/>
      <w:r w:rsidRPr="00B35FEA">
        <w:rPr>
          <w:color w:val="auto"/>
        </w:rPr>
        <w:t xml:space="preserve"> по оплате товаров и услуг, а также неспособность обеспечить самостоятельные платежи в бюджет и внебюджетные Фонды, в связи с превышением обязательств должника над имуществом или в связи с неудовлетворительной структурой баланса должника.</w:t>
      </w:r>
    </w:p>
    <w:p w14:paraId="19FF2731" w14:textId="77777777" w:rsidR="003A1283" w:rsidRPr="00B35FEA" w:rsidRDefault="003A1283" w:rsidP="003A1283">
      <w:pPr>
        <w:pStyle w:val="20"/>
        <w:spacing w:line="240" w:lineRule="auto"/>
        <w:rPr>
          <w:color w:val="auto"/>
        </w:rPr>
      </w:pPr>
    </w:p>
    <w:p w14:paraId="6C8F4855" w14:textId="257D0D2A" w:rsidR="00F714DF" w:rsidRPr="00B35FEA" w:rsidRDefault="00EF06D5" w:rsidP="003A1283">
      <w:pPr>
        <w:pStyle w:val="20"/>
        <w:spacing w:line="240" w:lineRule="auto"/>
        <w:rPr>
          <w:color w:val="auto"/>
        </w:rPr>
      </w:pPr>
      <w:r w:rsidRPr="00B35FEA">
        <w:t>(УК-6)</w:t>
      </w:r>
      <w:r w:rsidRPr="00B35FEA">
        <w:rPr>
          <w:b/>
        </w:rPr>
        <w:t xml:space="preserve"> </w:t>
      </w:r>
      <w:r w:rsidR="003A1283" w:rsidRPr="00B35FEA">
        <w:rPr>
          <w:color w:val="auto"/>
        </w:rPr>
        <w:t xml:space="preserve">Вопрос 24. Заведомо ложное объявление руководителем, собственником коммерческой организации, индивидуальным предпринимателем о своей несостоятельности – это … </w:t>
      </w:r>
    </w:p>
    <w:p w14:paraId="4FD6D44C" w14:textId="77777777" w:rsidR="003A1283" w:rsidRPr="00B35FEA" w:rsidRDefault="003A1283" w:rsidP="003A1283">
      <w:pPr>
        <w:pStyle w:val="20"/>
        <w:spacing w:line="240" w:lineRule="auto"/>
        <w:rPr>
          <w:color w:val="auto"/>
        </w:rPr>
      </w:pPr>
    </w:p>
    <w:p w14:paraId="7F9B4557" w14:textId="0A1BF50A" w:rsidR="003A1283" w:rsidRPr="00B35FEA" w:rsidRDefault="00EF06D5" w:rsidP="00B2669E">
      <w:pPr>
        <w:pStyle w:val="20"/>
        <w:tabs>
          <w:tab w:val="left" w:pos="1141"/>
        </w:tabs>
        <w:spacing w:line="240" w:lineRule="auto"/>
        <w:ind w:left="720" w:firstLine="0"/>
        <w:jc w:val="both"/>
        <w:rPr>
          <w:color w:val="auto"/>
        </w:rPr>
      </w:pPr>
      <w:r w:rsidRPr="00B35FEA">
        <w:t>(УК-6)</w:t>
      </w:r>
      <w:r w:rsidRPr="00B35FEA">
        <w:rPr>
          <w:b/>
        </w:rPr>
        <w:t xml:space="preserve"> </w:t>
      </w:r>
      <w:r w:rsidR="003A1283" w:rsidRPr="00B35FEA">
        <w:rPr>
          <w:color w:val="auto"/>
        </w:rPr>
        <w:t>Вопрос 25. Уклонение от</w:t>
      </w:r>
      <w:r w:rsidR="0025304B" w:rsidRPr="00B35FEA">
        <w:rPr>
          <w:color w:val="auto"/>
        </w:rPr>
        <w:t xml:space="preserve"> уплаты налога выражается в ... </w:t>
      </w:r>
      <w:r w:rsidR="003A1283" w:rsidRPr="00B35FEA">
        <w:rPr>
          <w:color w:val="auto"/>
        </w:rPr>
        <w:t>или бездействии</w:t>
      </w:r>
      <w:bookmarkStart w:id="92" w:name="bookmark120"/>
      <w:bookmarkStart w:id="93" w:name="bookmark124"/>
      <w:bookmarkEnd w:id="92"/>
      <w:bookmarkEnd w:id="93"/>
    </w:p>
    <w:p w14:paraId="02C023BA" w14:textId="77777777" w:rsidR="003A1283" w:rsidRPr="00B35FEA" w:rsidRDefault="003A1283" w:rsidP="003A1283">
      <w:pPr>
        <w:pStyle w:val="20"/>
        <w:tabs>
          <w:tab w:val="left" w:pos="1098"/>
        </w:tabs>
        <w:spacing w:line="240" w:lineRule="auto"/>
        <w:ind w:left="720" w:firstLine="0"/>
        <w:jc w:val="both"/>
        <w:rPr>
          <w:color w:val="70AD47" w:themeColor="accent6"/>
        </w:rPr>
      </w:pPr>
    </w:p>
    <w:p w14:paraId="202759A2" w14:textId="2844FDB5" w:rsidR="00B2669E" w:rsidRPr="00B35FEA" w:rsidRDefault="00EF06D5" w:rsidP="003A1283">
      <w:pPr>
        <w:pStyle w:val="20"/>
        <w:tabs>
          <w:tab w:val="left" w:pos="1122"/>
        </w:tabs>
        <w:spacing w:line="240" w:lineRule="auto"/>
        <w:ind w:left="720" w:firstLine="0"/>
        <w:jc w:val="both"/>
        <w:rPr>
          <w:color w:val="auto"/>
        </w:rPr>
      </w:pPr>
      <w:r w:rsidRPr="00B35FEA">
        <w:rPr>
          <w:color w:val="auto"/>
        </w:rPr>
        <w:t xml:space="preserve">(ПК-1) </w:t>
      </w:r>
      <w:r w:rsidR="003A1283" w:rsidRPr="00B35FEA">
        <w:rPr>
          <w:color w:val="auto"/>
        </w:rPr>
        <w:t xml:space="preserve">Вопрос 26. … — это обозначения, способные отличать товары и услуги одних </w:t>
      </w:r>
    </w:p>
    <w:p w14:paraId="20A66523" w14:textId="77777777" w:rsidR="003A1283" w:rsidRPr="00B35FEA" w:rsidRDefault="003A1283" w:rsidP="00B2669E">
      <w:pPr>
        <w:pStyle w:val="20"/>
        <w:tabs>
          <w:tab w:val="left" w:pos="1122"/>
        </w:tabs>
        <w:spacing w:line="240" w:lineRule="auto"/>
        <w:ind w:firstLine="0"/>
        <w:jc w:val="both"/>
        <w:rPr>
          <w:color w:val="auto"/>
        </w:rPr>
      </w:pPr>
      <w:proofErr w:type="gramStart"/>
      <w:r w:rsidRPr="00B35FEA">
        <w:rPr>
          <w:color w:val="auto"/>
        </w:rPr>
        <w:t>юридических</w:t>
      </w:r>
      <w:proofErr w:type="gramEnd"/>
      <w:r w:rsidRPr="00B35FEA">
        <w:rPr>
          <w:color w:val="auto"/>
        </w:rPr>
        <w:t xml:space="preserve"> и физических лиц от однородных товаров и услуг других юридических и физических лиц</w:t>
      </w:r>
    </w:p>
    <w:p w14:paraId="2A82AC8F" w14:textId="77777777" w:rsidR="003A1283" w:rsidRPr="00B35FEA" w:rsidRDefault="003A1283" w:rsidP="001F1B22">
      <w:pPr>
        <w:pStyle w:val="20"/>
        <w:tabs>
          <w:tab w:val="left" w:pos="1088"/>
        </w:tabs>
        <w:spacing w:line="240" w:lineRule="auto"/>
        <w:ind w:firstLine="0"/>
        <w:jc w:val="both"/>
        <w:rPr>
          <w:color w:val="70AD47" w:themeColor="accent6"/>
        </w:rPr>
      </w:pPr>
      <w:bookmarkStart w:id="94" w:name="bookmark128"/>
      <w:bookmarkEnd w:id="94"/>
    </w:p>
    <w:p w14:paraId="7222B04E" w14:textId="25905036" w:rsidR="0025304B" w:rsidRPr="00B35FEA" w:rsidRDefault="00EF06D5" w:rsidP="0025304B">
      <w:pPr>
        <w:pStyle w:val="20"/>
        <w:tabs>
          <w:tab w:val="left" w:pos="1213"/>
        </w:tabs>
        <w:spacing w:line="240" w:lineRule="auto"/>
        <w:ind w:left="720" w:firstLine="0"/>
        <w:jc w:val="both"/>
        <w:rPr>
          <w:color w:val="auto"/>
        </w:rPr>
      </w:pPr>
      <w:bookmarkStart w:id="95" w:name="bookmark132"/>
      <w:bookmarkEnd w:id="95"/>
      <w:r w:rsidRPr="00B35FEA">
        <w:rPr>
          <w:color w:val="auto"/>
        </w:rPr>
        <w:t xml:space="preserve">(ПК-1) </w:t>
      </w:r>
      <w:r w:rsidR="00006889" w:rsidRPr="00B35FEA">
        <w:rPr>
          <w:color w:val="auto"/>
        </w:rPr>
        <w:t>Вопрос 27</w:t>
      </w:r>
      <w:r w:rsidR="003A1283" w:rsidRPr="00B35FEA">
        <w:rPr>
          <w:color w:val="auto"/>
        </w:rPr>
        <w:t>. Юридическое лиц</w:t>
      </w:r>
      <w:r w:rsidR="00006889" w:rsidRPr="00B35FEA">
        <w:rPr>
          <w:color w:val="auto"/>
        </w:rPr>
        <w:t>о считается созданным с момента …</w:t>
      </w:r>
      <w:r w:rsidR="0025304B" w:rsidRPr="00B35FEA">
        <w:rPr>
          <w:color w:val="auto"/>
        </w:rPr>
        <w:t xml:space="preserve"> </w:t>
      </w:r>
      <w:r w:rsidR="003A1283" w:rsidRPr="00B35FEA">
        <w:rPr>
          <w:color w:val="auto"/>
        </w:rPr>
        <w:lastRenderedPageBreak/>
        <w:t xml:space="preserve">юридического </w:t>
      </w:r>
    </w:p>
    <w:p w14:paraId="37D28FAE" w14:textId="77777777" w:rsidR="00F714DF" w:rsidRPr="00B35FEA" w:rsidRDefault="003A1283" w:rsidP="0025304B">
      <w:pPr>
        <w:pStyle w:val="20"/>
        <w:tabs>
          <w:tab w:val="left" w:pos="1213"/>
        </w:tabs>
        <w:spacing w:line="240" w:lineRule="auto"/>
        <w:ind w:firstLine="0"/>
        <w:jc w:val="both"/>
        <w:rPr>
          <w:color w:val="auto"/>
        </w:rPr>
      </w:pPr>
      <w:proofErr w:type="gramStart"/>
      <w:r w:rsidRPr="00B35FEA">
        <w:rPr>
          <w:color w:val="auto"/>
        </w:rPr>
        <w:t>лица</w:t>
      </w:r>
      <w:proofErr w:type="gramEnd"/>
    </w:p>
    <w:p w14:paraId="23DEDD0E" w14:textId="77777777" w:rsidR="001F1B22" w:rsidRPr="00B35FEA" w:rsidRDefault="001F1B22" w:rsidP="001F1B22">
      <w:pPr>
        <w:pStyle w:val="20"/>
        <w:tabs>
          <w:tab w:val="left" w:pos="1213"/>
        </w:tabs>
        <w:spacing w:line="240" w:lineRule="auto"/>
        <w:ind w:firstLine="0"/>
        <w:jc w:val="both"/>
        <w:rPr>
          <w:color w:val="auto"/>
        </w:rPr>
      </w:pPr>
    </w:p>
    <w:p w14:paraId="37D32991" w14:textId="56ED1A96" w:rsidR="0025304B" w:rsidRPr="00B35FEA" w:rsidRDefault="00EF06D5" w:rsidP="001F1B22">
      <w:pPr>
        <w:pStyle w:val="20"/>
        <w:spacing w:line="240" w:lineRule="auto"/>
        <w:jc w:val="both"/>
      </w:pPr>
      <w:r w:rsidRPr="00B35FEA">
        <w:rPr>
          <w:color w:val="auto"/>
        </w:rPr>
        <w:t xml:space="preserve">(ПК-3) </w:t>
      </w:r>
      <w:r w:rsidR="001F1B22" w:rsidRPr="00B35FEA">
        <w:t xml:space="preserve">Вопрос 28. Обязательным признаком объективной стороны состава преступления, предусмотренного ст.174 Уголовного кодекса РФ (Легализация (отмывание) денежных средств или иного имущества, приобретенных другими лицами преступным путем), по последовательности является … </w:t>
      </w:r>
    </w:p>
    <w:p w14:paraId="3AEE8474" w14:textId="77777777" w:rsidR="001F1B22" w:rsidRPr="00B35FEA" w:rsidRDefault="0025304B" w:rsidP="0025304B">
      <w:pPr>
        <w:pStyle w:val="20"/>
        <w:spacing w:line="240" w:lineRule="auto"/>
        <w:jc w:val="both"/>
      </w:pPr>
      <w:r w:rsidRPr="00B35FEA">
        <w:t xml:space="preserve">А) </w:t>
      </w:r>
      <w:r w:rsidR="001F1B22" w:rsidRPr="00B35FEA">
        <w:t xml:space="preserve">деяние, </w:t>
      </w:r>
      <w:r w:rsidRPr="00B35FEA">
        <w:t xml:space="preserve">Б) </w:t>
      </w:r>
      <w:r w:rsidR="001F1B22" w:rsidRPr="00B35FEA">
        <w:t>о</w:t>
      </w:r>
      <w:r w:rsidRPr="00B35FEA">
        <w:t>бщественно-опасные последствия</w:t>
      </w:r>
      <w:r w:rsidR="001F1B22" w:rsidRPr="00B35FEA">
        <w:t xml:space="preserve"> </w:t>
      </w:r>
      <w:r w:rsidRPr="00B35FEA">
        <w:t xml:space="preserve">В) </w:t>
      </w:r>
      <w:r w:rsidR="001F1B22" w:rsidRPr="00B35FEA">
        <w:t>причинная связь</w:t>
      </w:r>
    </w:p>
    <w:p w14:paraId="6B5C3BBE" w14:textId="1E060F05" w:rsidR="000B5EBA" w:rsidRPr="00B35FEA" w:rsidRDefault="00EF06D5" w:rsidP="00B2669E">
      <w:pPr>
        <w:pStyle w:val="ds-markdown-paragraph"/>
        <w:shd w:val="clear" w:color="auto" w:fill="FFFFFF"/>
        <w:spacing w:before="240" w:beforeAutospacing="0" w:after="0" w:afterAutospacing="0"/>
        <w:ind w:firstLine="708"/>
        <w:rPr>
          <w:color w:val="0F1115"/>
          <w:sz w:val="28"/>
          <w:szCs w:val="28"/>
        </w:rPr>
      </w:pPr>
      <w:r w:rsidRPr="00B35FEA">
        <w:t xml:space="preserve">(ПКН-5) </w:t>
      </w:r>
      <w:r w:rsidR="000B5EBA" w:rsidRPr="00B35FEA">
        <w:rPr>
          <w:sz w:val="28"/>
          <w:szCs w:val="28"/>
        </w:rPr>
        <w:t xml:space="preserve">Вопрос 29. </w:t>
      </w:r>
      <w:r w:rsidR="000B5EBA" w:rsidRPr="00B35FEA">
        <w:rPr>
          <w:color w:val="0F1115"/>
          <w:sz w:val="28"/>
          <w:szCs w:val="28"/>
        </w:rPr>
        <w:t xml:space="preserve">   Последовательность действий, образующих состав преступления по ст. 184 УК РФ:</w:t>
      </w:r>
    </w:p>
    <w:p w14:paraId="4C6CCD8D" w14:textId="14E5523A" w:rsidR="000B5EBA" w:rsidRPr="00B35FEA" w:rsidRDefault="000B5EBA" w:rsidP="00CA638A">
      <w:pPr>
        <w:pStyle w:val="ds-markdown-paragraph"/>
        <w:shd w:val="clear" w:color="auto" w:fill="FFFFFF"/>
        <w:spacing w:before="0" w:beforeAutospacing="0" w:after="0" w:afterAutospacing="0"/>
        <w:rPr>
          <w:b/>
          <w:color w:val="0F1115"/>
          <w:sz w:val="28"/>
          <w:szCs w:val="28"/>
        </w:rPr>
      </w:pPr>
      <w:r w:rsidRPr="00B35FEA">
        <w:rPr>
          <w:rStyle w:val="ae"/>
          <w:b w:val="0"/>
          <w:color w:val="0F1115"/>
          <w:sz w:val="28"/>
          <w:szCs w:val="28"/>
        </w:rPr>
        <w:t>А) Лицо</w:t>
      </w:r>
      <w:r w:rsidRPr="00B35FEA">
        <w:rPr>
          <w:b/>
          <w:color w:val="0F1115"/>
          <w:sz w:val="28"/>
          <w:szCs w:val="28"/>
        </w:rPr>
        <w:t> </w:t>
      </w:r>
      <w:r w:rsidRPr="00B35FEA">
        <w:rPr>
          <w:rStyle w:val="ae"/>
          <w:b w:val="0"/>
          <w:color w:val="0F1115"/>
          <w:sz w:val="28"/>
          <w:szCs w:val="28"/>
        </w:rPr>
        <w:t>Б)</w:t>
      </w:r>
      <w:r w:rsidR="00224204" w:rsidRPr="00224204">
        <w:rPr>
          <w:rStyle w:val="a3"/>
          <w:b/>
          <w:color w:val="0F1115"/>
          <w:sz w:val="28"/>
          <w:szCs w:val="28"/>
        </w:rPr>
        <w:t xml:space="preserve"> </w:t>
      </w:r>
      <w:r w:rsidR="00224204" w:rsidRPr="00B35FEA">
        <w:rPr>
          <w:rStyle w:val="ae"/>
          <w:b w:val="0"/>
          <w:color w:val="0F1115"/>
          <w:sz w:val="28"/>
          <w:szCs w:val="28"/>
        </w:rPr>
        <w:t>Участнику или организатору</w:t>
      </w:r>
      <w:r w:rsidRPr="00B35FEA">
        <w:rPr>
          <w:b/>
          <w:color w:val="0F1115"/>
          <w:sz w:val="28"/>
          <w:szCs w:val="28"/>
        </w:rPr>
        <w:t> </w:t>
      </w:r>
      <w:r w:rsidRPr="00B35FEA">
        <w:rPr>
          <w:rStyle w:val="ae"/>
          <w:b w:val="0"/>
          <w:color w:val="0F1115"/>
          <w:sz w:val="28"/>
          <w:szCs w:val="28"/>
        </w:rPr>
        <w:t>В) Передает деньги, имущество или услуги</w:t>
      </w:r>
      <w:r w:rsidRPr="00B35FEA">
        <w:rPr>
          <w:b/>
          <w:color w:val="0F1115"/>
          <w:sz w:val="28"/>
          <w:szCs w:val="28"/>
        </w:rPr>
        <w:t> </w:t>
      </w:r>
      <w:r w:rsidRPr="00B35FEA">
        <w:rPr>
          <w:rStyle w:val="ae"/>
          <w:b w:val="0"/>
          <w:color w:val="0F1115"/>
          <w:sz w:val="28"/>
          <w:szCs w:val="28"/>
        </w:rPr>
        <w:t xml:space="preserve">Г) </w:t>
      </w:r>
      <w:r w:rsidR="00224204" w:rsidRPr="00224204">
        <w:rPr>
          <w:rStyle w:val="ae"/>
          <w:b w:val="0"/>
          <w:color w:val="0F1115"/>
          <w:sz w:val="28"/>
          <w:szCs w:val="28"/>
        </w:rPr>
        <w:t>Умышленно</w:t>
      </w:r>
      <w:r w:rsidR="002E49A5" w:rsidRPr="00B35FEA">
        <w:rPr>
          <w:b/>
          <w:color w:val="0F1115"/>
          <w:sz w:val="28"/>
          <w:szCs w:val="28"/>
        </w:rPr>
        <w:t xml:space="preserve"> </w:t>
      </w:r>
      <w:r w:rsidRPr="00B35FEA">
        <w:rPr>
          <w:rStyle w:val="ae"/>
          <w:b w:val="0"/>
          <w:color w:val="0F1115"/>
          <w:sz w:val="28"/>
          <w:szCs w:val="28"/>
        </w:rPr>
        <w:t>Д) С целью повлиять на результат соревнований/конкурсов</w:t>
      </w:r>
      <w:r w:rsidRPr="00B35FEA">
        <w:rPr>
          <w:b/>
          <w:color w:val="0F1115"/>
          <w:sz w:val="28"/>
          <w:szCs w:val="28"/>
        </w:rPr>
        <w:t> </w:t>
      </w:r>
    </w:p>
    <w:p w14:paraId="051678DC" w14:textId="77777777" w:rsidR="00CA638A" w:rsidRPr="00B35FEA" w:rsidRDefault="00CA638A" w:rsidP="00CA638A">
      <w:pPr>
        <w:pStyle w:val="ds-markdown-paragraph"/>
        <w:shd w:val="clear" w:color="auto" w:fill="FFFFFF"/>
        <w:spacing w:before="0" w:beforeAutospacing="0" w:after="0" w:afterAutospacing="0"/>
        <w:rPr>
          <w:b/>
          <w:color w:val="0F1115"/>
          <w:sz w:val="28"/>
          <w:szCs w:val="28"/>
        </w:rPr>
      </w:pPr>
    </w:p>
    <w:p w14:paraId="4A275335" w14:textId="6C63F4AD" w:rsidR="000B5EBA" w:rsidRPr="00B35FEA" w:rsidRDefault="00EF06D5" w:rsidP="00B2669E">
      <w:pPr>
        <w:pStyle w:val="20"/>
        <w:spacing w:line="240" w:lineRule="auto"/>
      </w:pPr>
      <w:r w:rsidRPr="00B35FEA">
        <w:rPr>
          <w:color w:val="auto"/>
        </w:rPr>
        <w:t xml:space="preserve">(УК-6) </w:t>
      </w:r>
      <w:r w:rsidR="000B5EBA" w:rsidRPr="00B35FEA">
        <w:t xml:space="preserve">Вопрос 30. </w:t>
      </w:r>
      <w:r w:rsidR="000B5EBA" w:rsidRPr="00B35FEA">
        <w:rPr>
          <w:rFonts w:ascii="Segoe UI" w:hAnsi="Segoe UI" w:cs="Segoe UI"/>
          <w:color w:val="0F1115"/>
        </w:rPr>
        <w:t xml:space="preserve">   </w:t>
      </w:r>
      <w:r w:rsidR="00400CDF" w:rsidRPr="00B35FEA">
        <w:t>Последовательность действий получения налоговыми и таможенными органами, органами государственного внебюджетного фонда сведений о налогоплательщиках</w:t>
      </w:r>
    </w:p>
    <w:p w14:paraId="61AFF670" w14:textId="09B4955D" w:rsidR="002E49A5" w:rsidRPr="00B35FEA" w:rsidRDefault="00400CDF" w:rsidP="00B2669E">
      <w:pPr>
        <w:pStyle w:val="ds-markdown-paragraph"/>
        <w:shd w:val="clear" w:color="auto" w:fill="FFFFFF"/>
        <w:spacing w:before="0" w:beforeAutospacing="0" w:after="0" w:afterAutospacing="0"/>
        <w:rPr>
          <w:b/>
          <w:color w:val="0F1115"/>
          <w:sz w:val="28"/>
          <w:szCs w:val="28"/>
        </w:rPr>
      </w:pPr>
      <w:r w:rsidRPr="00B35FEA">
        <w:rPr>
          <w:rStyle w:val="ae"/>
          <w:b w:val="0"/>
          <w:color w:val="0F1115"/>
          <w:sz w:val="28"/>
          <w:szCs w:val="28"/>
        </w:rPr>
        <w:t xml:space="preserve">А) </w:t>
      </w:r>
      <w:r w:rsidR="00224204" w:rsidRPr="00B35FEA">
        <w:rPr>
          <w:rStyle w:val="ae"/>
          <w:b w:val="0"/>
          <w:color w:val="0F1115"/>
          <w:sz w:val="28"/>
          <w:szCs w:val="28"/>
        </w:rPr>
        <w:t>Межведомственный обмен</w:t>
      </w:r>
      <w:r w:rsidRPr="00B35FEA">
        <w:rPr>
          <w:b/>
          <w:color w:val="0F1115"/>
          <w:sz w:val="28"/>
          <w:szCs w:val="28"/>
        </w:rPr>
        <w:t> </w:t>
      </w:r>
      <w:r w:rsidRPr="00B35FEA">
        <w:rPr>
          <w:rStyle w:val="ae"/>
          <w:b w:val="0"/>
          <w:color w:val="0F1115"/>
          <w:sz w:val="28"/>
          <w:szCs w:val="28"/>
        </w:rPr>
        <w:t>Б) Проверка и анализ</w:t>
      </w:r>
      <w:r w:rsidRPr="00B35FEA">
        <w:rPr>
          <w:b/>
          <w:color w:val="0F1115"/>
          <w:sz w:val="28"/>
          <w:szCs w:val="28"/>
        </w:rPr>
        <w:t> </w:t>
      </w:r>
      <w:r w:rsidRPr="00B35FEA">
        <w:rPr>
          <w:rStyle w:val="ae"/>
          <w:b w:val="0"/>
          <w:color w:val="0F1115"/>
          <w:sz w:val="28"/>
          <w:szCs w:val="28"/>
        </w:rPr>
        <w:t>В) Целевое истребование</w:t>
      </w:r>
      <w:r w:rsidRPr="00B35FEA">
        <w:rPr>
          <w:b/>
          <w:color w:val="0F1115"/>
          <w:sz w:val="28"/>
          <w:szCs w:val="28"/>
        </w:rPr>
        <w:t> </w:t>
      </w:r>
      <w:r w:rsidRPr="00B35FEA">
        <w:rPr>
          <w:color w:val="0F1115"/>
          <w:sz w:val="28"/>
          <w:szCs w:val="28"/>
        </w:rPr>
        <w:t>документов</w:t>
      </w:r>
      <w:r w:rsidRPr="00B35FEA">
        <w:rPr>
          <w:b/>
          <w:color w:val="0F1115"/>
          <w:sz w:val="28"/>
          <w:szCs w:val="28"/>
        </w:rPr>
        <w:t xml:space="preserve"> </w:t>
      </w:r>
    </w:p>
    <w:p w14:paraId="368E0CE4" w14:textId="206C2FDB" w:rsidR="00400CDF" w:rsidRPr="00B35FEA" w:rsidRDefault="00400CDF" w:rsidP="00400CDF">
      <w:pPr>
        <w:pStyle w:val="ds-markdown-paragraph"/>
        <w:shd w:val="clear" w:color="auto" w:fill="FFFFFF"/>
        <w:spacing w:before="0" w:beforeAutospacing="0" w:after="0" w:afterAutospacing="0"/>
        <w:rPr>
          <w:b/>
          <w:color w:val="0F1115"/>
          <w:sz w:val="28"/>
          <w:szCs w:val="28"/>
        </w:rPr>
      </w:pPr>
      <w:r w:rsidRPr="00B35FEA">
        <w:rPr>
          <w:rStyle w:val="ae"/>
          <w:b w:val="0"/>
          <w:color w:val="0F1115"/>
          <w:sz w:val="28"/>
          <w:szCs w:val="28"/>
        </w:rPr>
        <w:t xml:space="preserve">Г) </w:t>
      </w:r>
      <w:r w:rsidR="00224204" w:rsidRPr="00B35FEA">
        <w:rPr>
          <w:rStyle w:val="ae"/>
          <w:b w:val="0"/>
          <w:color w:val="0F1115"/>
          <w:sz w:val="28"/>
          <w:szCs w:val="28"/>
        </w:rPr>
        <w:t xml:space="preserve">Первичный сбор </w:t>
      </w:r>
      <w:r w:rsidRPr="00B35FEA">
        <w:rPr>
          <w:rStyle w:val="ae"/>
          <w:b w:val="0"/>
          <w:color w:val="0F1115"/>
          <w:sz w:val="28"/>
          <w:szCs w:val="28"/>
        </w:rPr>
        <w:t>Д) Применение специальных мер контроля</w:t>
      </w:r>
      <w:r w:rsidRPr="00B35FEA">
        <w:rPr>
          <w:b/>
          <w:color w:val="0F1115"/>
          <w:sz w:val="28"/>
          <w:szCs w:val="28"/>
        </w:rPr>
        <w:t> </w:t>
      </w:r>
      <w:r w:rsidRPr="00B35FEA">
        <w:rPr>
          <w:color w:val="0F1115"/>
          <w:sz w:val="28"/>
          <w:szCs w:val="28"/>
        </w:rPr>
        <w:t>(осмотры, выемки).</w:t>
      </w:r>
    </w:p>
    <w:p w14:paraId="02915761" w14:textId="77777777" w:rsidR="00332A8D" w:rsidRPr="00B35FEA" w:rsidRDefault="00332A8D" w:rsidP="00621D0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D1E1D5" w14:textId="77777777" w:rsidR="00332A8D" w:rsidRPr="00B35FEA" w:rsidRDefault="00621D04" w:rsidP="00332A8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5FE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32A8D" w:rsidRPr="00B35FEA">
        <w:rPr>
          <w:rFonts w:ascii="Times New Roman" w:hAnsi="Times New Roman" w:cs="Times New Roman"/>
          <w:b/>
          <w:bCs/>
          <w:sz w:val="28"/>
          <w:szCs w:val="28"/>
        </w:rPr>
        <w:t>. Ключ (правильные ответы)</w:t>
      </w:r>
    </w:p>
    <w:p w14:paraId="3AD167B2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а</w:t>
      </w:r>
    </w:p>
    <w:p w14:paraId="0E83F4CE" w14:textId="51AE87D5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в;</w:t>
      </w:r>
      <w:r w:rsidR="00EF06D5" w:rsidRPr="00B35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FEA">
        <w:rPr>
          <w:rFonts w:ascii="Times New Roman" w:hAnsi="Times New Roman" w:cs="Times New Roman"/>
          <w:bCs/>
          <w:sz w:val="28"/>
          <w:szCs w:val="28"/>
        </w:rPr>
        <w:t>г</w:t>
      </w:r>
    </w:p>
    <w:p w14:paraId="77532DD7" w14:textId="2F9DE14E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б;</w:t>
      </w:r>
      <w:r w:rsidR="00EF06D5" w:rsidRPr="00B35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FEA">
        <w:rPr>
          <w:rFonts w:ascii="Times New Roman" w:hAnsi="Times New Roman" w:cs="Times New Roman"/>
          <w:bCs/>
          <w:sz w:val="28"/>
          <w:szCs w:val="28"/>
        </w:rPr>
        <w:t>г</w:t>
      </w:r>
    </w:p>
    <w:p w14:paraId="4D129B59" w14:textId="63F4AFE9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а;</w:t>
      </w:r>
      <w:r w:rsidR="00EF06D5" w:rsidRPr="00B35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FEA">
        <w:rPr>
          <w:rFonts w:ascii="Times New Roman" w:hAnsi="Times New Roman" w:cs="Times New Roman"/>
          <w:bCs/>
          <w:sz w:val="28"/>
          <w:szCs w:val="28"/>
        </w:rPr>
        <w:t>в;</w:t>
      </w:r>
      <w:r w:rsidR="00EF06D5" w:rsidRPr="00B35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FEA">
        <w:rPr>
          <w:rFonts w:ascii="Times New Roman" w:hAnsi="Times New Roman" w:cs="Times New Roman"/>
          <w:bCs/>
          <w:sz w:val="28"/>
          <w:szCs w:val="28"/>
        </w:rPr>
        <w:t>г</w:t>
      </w:r>
    </w:p>
    <w:p w14:paraId="5DDE841D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г</w:t>
      </w:r>
    </w:p>
    <w:p w14:paraId="3C7F441F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в</w:t>
      </w:r>
    </w:p>
    <w:p w14:paraId="79652F34" w14:textId="3D0D7AED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а;</w:t>
      </w:r>
      <w:r w:rsidR="00EF06D5" w:rsidRPr="00B35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FEA">
        <w:rPr>
          <w:rFonts w:ascii="Times New Roman" w:hAnsi="Times New Roman" w:cs="Times New Roman"/>
          <w:bCs/>
          <w:sz w:val="28"/>
          <w:szCs w:val="28"/>
        </w:rPr>
        <w:t>в</w:t>
      </w:r>
    </w:p>
    <w:p w14:paraId="39D0C4D8" w14:textId="10826F85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а;</w:t>
      </w:r>
      <w:r w:rsidR="00EF06D5" w:rsidRPr="00B35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FEA">
        <w:rPr>
          <w:rFonts w:ascii="Times New Roman" w:hAnsi="Times New Roman" w:cs="Times New Roman"/>
          <w:bCs/>
          <w:sz w:val="28"/>
          <w:szCs w:val="28"/>
        </w:rPr>
        <w:t>в;</w:t>
      </w:r>
      <w:r w:rsidR="00EF06D5" w:rsidRPr="00B35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FEA">
        <w:rPr>
          <w:rFonts w:ascii="Times New Roman" w:hAnsi="Times New Roman" w:cs="Times New Roman"/>
          <w:bCs/>
          <w:sz w:val="28"/>
          <w:szCs w:val="28"/>
        </w:rPr>
        <w:t>г</w:t>
      </w:r>
    </w:p>
    <w:p w14:paraId="191C5C20" w14:textId="76FD00ED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б;</w:t>
      </w:r>
      <w:r w:rsidR="00EF06D5" w:rsidRPr="00B35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FEA">
        <w:rPr>
          <w:rFonts w:ascii="Times New Roman" w:hAnsi="Times New Roman" w:cs="Times New Roman"/>
          <w:bCs/>
          <w:sz w:val="28"/>
          <w:szCs w:val="28"/>
        </w:rPr>
        <w:t>г</w:t>
      </w:r>
    </w:p>
    <w:p w14:paraId="7007004E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б</w:t>
      </w:r>
    </w:p>
    <w:p w14:paraId="57A39184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в</w:t>
      </w:r>
    </w:p>
    <w:p w14:paraId="3912656C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в</w:t>
      </w:r>
    </w:p>
    <w:p w14:paraId="11C9AC5D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в</w:t>
      </w:r>
    </w:p>
    <w:p w14:paraId="00E6343F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г</w:t>
      </w:r>
    </w:p>
    <w:p w14:paraId="1A6EFACE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а</w:t>
      </w:r>
    </w:p>
    <w:p w14:paraId="2E9860DE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а</w:t>
      </w:r>
    </w:p>
    <w:p w14:paraId="26C8F430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Style w:val="ae"/>
          <w:b w:val="0"/>
          <w:sz w:val="28"/>
          <w:szCs w:val="28"/>
          <w:shd w:val="clear" w:color="auto" w:fill="FFFFFF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а</w:t>
      </w:r>
    </w:p>
    <w:p w14:paraId="064C94DE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б</w:t>
      </w:r>
    </w:p>
    <w:p w14:paraId="42F7C60D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Style w:val="ae"/>
          <w:b w:val="0"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г</w:t>
      </w:r>
    </w:p>
    <w:p w14:paraId="3675C829" w14:textId="77777777" w:rsidR="00332A8D" w:rsidRPr="00B35FEA" w:rsidRDefault="0025304B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Ответ: а</w:t>
      </w:r>
    </w:p>
    <w:p w14:paraId="5F8CB08C" w14:textId="77777777" w:rsidR="00332A8D" w:rsidRPr="00B35FEA" w:rsidRDefault="00332A8D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5304B" w:rsidRPr="00B35FEA">
        <w:rPr>
          <w:rFonts w:ascii="Times New Roman" w:hAnsi="Times New Roman" w:cs="Times New Roman"/>
          <w:color w:val="auto"/>
          <w:sz w:val="28"/>
          <w:szCs w:val="28"/>
        </w:rPr>
        <w:t>Производство</w:t>
      </w:r>
    </w:p>
    <w:p w14:paraId="335DDB07" w14:textId="77777777" w:rsidR="00332A8D" w:rsidRPr="00B35FEA" w:rsidRDefault="00332A8D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5304B" w:rsidRPr="00B35FEA">
        <w:rPr>
          <w:rFonts w:ascii="Times New Roman" w:hAnsi="Times New Roman" w:cs="Times New Roman"/>
          <w:color w:val="auto"/>
          <w:sz w:val="28"/>
          <w:szCs w:val="28"/>
        </w:rPr>
        <w:t>Лицензия</w:t>
      </w:r>
    </w:p>
    <w:p w14:paraId="32A87229" w14:textId="77777777" w:rsidR="00332A8D" w:rsidRPr="00B35FEA" w:rsidRDefault="00332A8D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5304B" w:rsidRPr="00B35FEA">
        <w:rPr>
          <w:rStyle w:val="ae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Несостоятельность (банкротство)</w:t>
      </w:r>
      <w:r w:rsidR="0025304B" w:rsidRPr="00B35FEA">
        <w:rPr>
          <w:rFonts w:ascii="Times New Roman" w:hAnsi="Times New Roman" w:cs="Times New Roman"/>
          <w:b/>
          <w:color w:val="auto"/>
          <w:sz w:val="28"/>
          <w:szCs w:val="28"/>
        </w:rPr>
        <w:t>-</w:t>
      </w:r>
    </w:p>
    <w:p w14:paraId="033067D7" w14:textId="77777777" w:rsidR="00332A8D" w:rsidRPr="00B35FEA" w:rsidRDefault="00332A8D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5304B" w:rsidRPr="00B35FEA">
        <w:rPr>
          <w:rFonts w:ascii="Times New Roman" w:hAnsi="Times New Roman" w:cs="Times New Roman"/>
          <w:color w:val="auto"/>
          <w:sz w:val="28"/>
          <w:szCs w:val="28"/>
        </w:rPr>
        <w:t>фиктивное банкротство</w:t>
      </w:r>
    </w:p>
    <w:p w14:paraId="730C4785" w14:textId="77777777" w:rsidR="00332A8D" w:rsidRPr="00B35FEA" w:rsidRDefault="00332A8D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Ответ: </w:t>
      </w:r>
      <w:r w:rsidR="0025304B" w:rsidRPr="00B35FEA">
        <w:rPr>
          <w:rFonts w:ascii="Times New Roman" w:hAnsi="Times New Roman" w:cs="Times New Roman"/>
          <w:color w:val="auto"/>
          <w:sz w:val="28"/>
          <w:szCs w:val="28"/>
        </w:rPr>
        <w:t>действии</w:t>
      </w:r>
    </w:p>
    <w:p w14:paraId="39209DCC" w14:textId="77777777" w:rsidR="00332A8D" w:rsidRPr="00B35FEA" w:rsidRDefault="00332A8D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5304B" w:rsidRPr="00B35FEA">
        <w:rPr>
          <w:rFonts w:ascii="Times New Roman" w:hAnsi="Times New Roman" w:cs="Times New Roman"/>
          <w:color w:val="auto"/>
          <w:sz w:val="28"/>
          <w:szCs w:val="28"/>
        </w:rPr>
        <w:t>Товарный знак</w:t>
      </w:r>
    </w:p>
    <w:p w14:paraId="33527BD8" w14:textId="77777777" w:rsidR="00332A8D" w:rsidRPr="00B35FEA" w:rsidRDefault="00332A8D" w:rsidP="00332A8D">
      <w:pPr>
        <w:pStyle w:val="af"/>
        <w:numPr>
          <w:ilvl w:val="0"/>
          <w:numId w:val="32"/>
        </w:numPr>
        <w:shd w:val="clear" w:color="auto" w:fill="FFFFFF"/>
        <w:autoSpaceDE/>
        <w:autoSpaceDN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="0025304B" w:rsidRPr="00B35FEA">
        <w:rPr>
          <w:rFonts w:ascii="Times New Roman" w:hAnsi="Times New Roman" w:cs="Times New Roman"/>
          <w:color w:val="auto"/>
          <w:sz w:val="28"/>
          <w:szCs w:val="28"/>
        </w:rPr>
        <w:t>государственной регистрации</w:t>
      </w:r>
    </w:p>
    <w:p w14:paraId="7E65D40C" w14:textId="79172F12" w:rsidR="0025304B" w:rsidRPr="00B35FEA" w:rsidRDefault="00332A8D" w:rsidP="002E49A5">
      <w:pPr>
        <w:pStyle w:val="1"/>
        <w:numPr>
          <w:ilvl w:val="0"/>
          <w:numId w:val="32"/>
        </w:numPr>
        <w:tabs>
          <w:tab w:val="left" w:pos="483"/>
        </w:tabs>
        <w:ind w:left="0" w:firstLine="709"/>
        <w:jc w:val="both"/>
        <w:rPr>
          <w:bCs/>
          <w:sz w:val="28"/>
          <w:szCs w:val="28"/>
        </w:rPr>
      </w:pPr>
      <w:r w:rsidRPr="00B35FEA">
        <w:rPr>
          <w:bCs/>
          <w:sz w:val="28"/>
          <w:szCs w:val="28"/>
        </w:rPr>
        <w:t xml:space="preserve">Ответ: </w:t>
      </w:r>
      <w:r w:rsidR="0025304B" w:rsidRPr="00B35FEA">
        <w:rPr>
          <w:sz w:val="28"/>
          <w:szCs w:val="28"/>
        </w:rPr>
        <w:t>А</w:t>
      </w:r>
      <w:r w:rsidR="00224204">
        <w:rPr>
          <w:sz w:val="28"/>
          <w:szCs w:val="28"/>
        </w:rPr>
        <w:t>, Б, В</w:t>
      </w:r>
    </w:p>
    <w:p w14:paraId="2384D49C" w14:textId="456B050A" w:rsidR="002E49A5" w:rsidRPr="00B35FEA" w:rsidRDefault="00332A8D" w:rsidP="002E49A5">
      <w:pPr>
        <w:pStyle w:val="1"/>
        <w:numPr>
          <w:ilvl w:val="0"/>
          <w:numId w:val="32"/>
        </w:numPr>
        <w:tabs>
          <w:tab w:val="left" w:pos="483"/>
        </w:tabs>
        <w:ind w:left="0" w:firstLine="709"/>
        <w:jc w:val="both"/>
        <w:rPr>
          <w:bCs/>
          <w:sz w:val="28"/>
          <w:szCs w:val="28"/>
        </w:rPr>
      </w:pPr>
      <w:r w:rsidRPr="00B35FEA">
        <w:rPr>
          <w:bCs/>
          <w:sz w:val="28"/>
          <w:szCs w:val="28"/>
        </w:rPr>
        <w:t xml:space="preserve">Ответ: </w:t>
      </w:r>
      <w:r w:rsidR="002E49A5" w:rsidRPr="00B35FEA">
        <w:rPr>
          <w:rStyle w:val="ae"/>
          <w:b w:val="0"/>
          <w:color w:val="0F1115"/>
          <w:sz w:val="28"/>
          <w:szCs w:val="28"/>
        </w:rPr>
        <w:t>А</w:t>
      </w:r>
      <w:r w:rsidR="00224204">
        <w:rPr>
          <w:rStyle w:val="ae"/>
          <w:b w:val="0"/>
          <w:color w:val="0F1115"/>
          <w:sz w:val="28"/>
          <w:szCs w:val="28"/>
        </w:rPr>
        <w:t>, Г, В, Б, Д</w:t>
      </w:r>
      <w:r w:rsidR="002E49A5" w:rsidRPr="00B35FEA">
        <w:rPr>
          <w:b/>
          <w:color w:val="0F1115"/>
          <w:sz w:val="28"/>
          <w:szCs w:val="28"/>
        </w:rPr>
        <w:t> </w:t>
      </w:r>
    </w:p>
    <w:p w14:paraId="39DD2F14" w14:textId="573D633C" w:rsidR="00621D04" w:rsidRPr="00B35FEA" w:rsidRDefault="002E49A5" w:rsidP="00224204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F1115"/>
          <w:sz w:val="28"/>
          <w:szCs w:val="28"/>
        </w:rPr>
      </w:pPr>
      <w:r w:rsidRPr="00B35FEA">
        <w:rPr>
          <w:bCs/>
          <w:sz w:val="28"/>
          <w:szCs w:val="28"/>
        </w:rPr>
        <w:t>30.</w:t>
      </w:r>
      <w:r w:rsidR="00224204">
        <w:rPr>
          <w:bCs/>
          <w:sz w:val="28"/>
          <w:szCs w:val="28"/>
        </w:rPr>
        <w:t xml:space="preserve"> </w:t>
      </w:r>
      <w:r w:rsidRPr="00B35FEA">
        <w:rPr>
          <w:bCs/>
          <w:sz w:val="28"/>
          <w:szCs w:val="28"/>
        </w:rPr>
        <w:t xml:space="preserve">Ответ: </w:t>
      </w:r>
      <w:r w:rsidR="00224204">
        <w:rPr>
          <w:rStyle w:val="ae"/>
          <w:b w:val="0"/>
          <w:color w:val="0F1115"/>
          <w:sz w:val="28"/>
          <w:szCs w:val="28"/>
        </w:rPr>
        <w:t>Г, Б, В, А, Д</w:t>
      </w:r>
    </w:p>
    <w:p w14:paraId="7563D3E6" w14:textId="77777777" w:rsidR="00CA638A" w:rsidRPr="00B35FEA" w:rsidRDefault="00CA638A" w:rsidP="00621D04">
      <w:pPr>
        <w:pStyle w:val="ds-markdown-paragraph"/>
        <w:shd w:val="clear" w:color="auto" w:fill="FFFFFF"/>
        <w:spacing w:before="0" w:beforeAutospacing="0" w:after="0" w:afterAutospacing="0"/>
        <w:ind w:firstLine="708"/>
        <w:jc w:val="both"/>
        <w:rPr>
          <w:color w:val="0F1115"/>
        </w:rPr>
      </w:pPr>
    </w:p>
    <w:p w14:paraId="11C52341" w14:textId="77777777" w:rsidR="00621D04" w:rsidRPr="00B35FEA" w:rsidRDefault="00621D04" w:rsidP="00621D04">
      <w:pPr>
        <w:pStyle w:val="ds-markdown-paragraph"/>
        <w:shd w:val="clear" w:color="auto" w:fill="FFFFFF"/>
        <w:spacing w:before="0" w:beforeAutospacing="0" w:after="0" w:afterAutospacing="0"/>
        <w:ind w:firstLine="708"/>
        <w:jc w:val="both"/>
        <w:rPr>
          <w:color w:val="0F1115"/>
        </w:rPr>
      </w:pPr>
    </w:p>
    <w:p w14:paraId="52E64277" w14:textId="77777777" w:rsidR="00621D04" w:rsidRPr="00B35FEA" w:rsidRDefault="00621D04" w:rsidP="00621D04">
      <w:pPr>
        <w:pStyle w:val="af"/>
        <w:numPr>
          <w:ilvl w:val="0"/>
          <w:numId w:val="37"/>
        </w:num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Примерные критерии оценивания </w:t>
      </w:r>
      <w:r w:rsidRPr="00B35FE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6909E81" w14:textId="77777777" w:rsidR="00621D04" w:rsidRPr="00B35FEA" w:rsidRDefault="00621D04" w:rsidP="00621D04">
      <w:pPr>
        <w:pStyle w:val="af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1D9B72" w14:textId="77777777" w:rsidR="00621D04" w:rsidRPr="00B35FEA" w:rsidRDefault="00621D04" w:rsidP="00621D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FEA"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6BE1436C" w14:textId="77777777" w:rsidR="00621D04" w:rsidRPr="00B35FEA" w:rsidRDefault="00621D04" w:rsidP="00621D0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B35FEA"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 w:rsidRPr="00B35FEA"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3BE46C5D" w14:textId="77777777" w:rsidR="00621D04" w:rsidRPr="00B35FEA" w:rsidRDefault="00621D04" w:rsidP="00621D0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B35FEA"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 w:rsidRPr="00B35FEA"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451DF571" w14:textId="77777777" w:rsidR="00621D04" w:rsidRPr="00B35FEA" w:rsidRDefault="00621D04" w:rsidP="00621D0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B35FEA"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 w:rsidRPr="00B35FEA"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295DB8BC" w14:textId="77777777" w:rsidR="00621D04" w:rsidRDefault="00621D04" w:rsidP="00621D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FEA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B35FEA"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 w:rsidRPr="00B35FEA"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0B84BF1E" w14:textId="77777777" w:rsidR="00621D04" w:rsidRPr="002E49A5" w:rsidRDefault="00621D04" w:rsidP="002E49A5">
      <w:pPr>
        <w:pStyle w:val="ds-markdown-paragraph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F1115"/>
        </w:rPr>
      </w:pPr>
    </w:p>
    <w:p w14:paraId="7EA4ABED" w14:textId="77777777" w:rsidR="00332A8D" w:rsidRDefault="00332A8D" w:rsidP="002E49A5">
      <w:pPr>
        <w:pStyle w:val="af"/>
        <w:shd w:val="clear" w:color="auto" w:fill="FFFFFF"/>
        <w:autoSpaceDE/>
        <w:autoSpaceDN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648EA0" w14:textId="77777777" w:rsidR="00332A8D" w:rsidRDefault="00332A8D" w:rsidP="008B5100">
      <w:pPr>
        <w:pStyle w:val="20"/>
        <w:spacing w:after="820" w:line="240" w:lineRule="auto"/>
        <w:jc w:val="both"/>
      </w:pPr>
    </w:p>
    <w:p w14:paraId="42C0366A" w14:textId="77777777" w:rsidR="00332A8D" w:rsidRDefault="00332A8D" w:rsidP="008B5100">
      <w:pPr>
        <w:pStyle w:val="20"/>
        <w:spacing w:after="820" w:line="240" w:lineRule="auto"/>
        <w:jc w:val="both"/>
      </w:pPr>
    </w:p>
    <w:sectPr w:rsidR="00332A8D">
      <w:headerReference w:type="default" r:id="rId10"/>
      <w:headerReference w:type="first" r:id="rId11"/>
      <w:pgSz w:w="11900" w:h="16840"/>
      <w:pgMar w:top="1254" w:right="530" w:bottom="692" w:left="1098" w:header="0" w:footer="3" w:gutter="0"/>
      <w:cols w:space="720"/>
      <w:noEndnote/>
      <w:docGrid w:linePitch="360"/>
      <w15:footnoteColumns w:val="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3F22B6" w16cid:durableId="2CC5CF7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A0AB20" w14:textId="77777777" w:rsidR="00C14CEC" w:rsidRDefault="00C14CEC">
      <w:r>
        <w:separator/>
      </w:r>
    </w:p>
  </w:endnote>
  <w:endnote w:type="continuationSeparator" w:id="0">
    <w:p w14:paraId="46599BAE" w14:textId="77777777" w:rsidR="00C14CEC" w:rsidRDefault="00C1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6BBD3" w14:textId="77777777" w:rsidR="00C14CEC" w:rsidRDefault="00C14CEC">
      <w:r>
        <w:separator/>
      </w:r>
    </w:p>
  </w:footnote>
  <w:footnote w:type="continuationSeparator" w:id="0">
    <w:p w14:paraId="10CEA212" w14:textId="77777777" w:rsidR="00C14CEC" w:rsidRDefault="00C14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7EC82" w14:textId="77777777" w:rsidR="00C51A70" w:rsidRDefault="00C51A7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CE28E33" wp14:editId="4A7639D5">
              <wp:simplePos x="0" y="0"/>
              <wp:positionH relativeFrom="page">
                <wp:posOffset>4117340</wp:posOffset>
              </wp:positionH>
              <wp:positionV relativeFrom="page">
                <wp:posOffset>488315</wp:posOffset>
              </wp:positionV>
              <wp:extent cx="39370" cy="1003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7E4D7D" w14:textId="77777777" w:rsidR="00C51A70" w:rsidRDefault="00C51A70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A14CC" w:rsidRPr="005A14CC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E28E33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324.2pt;margin-top:38.45pt;width:3.1pt;height:7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" filled="f" stroked="f">
              <v:textbox style="mso-fit-shape-to-text:t" inset="0,0,0,0">
                <w:txbxContent>
                  <w:p w14:paraId="127E4D7D" w14:textId="77777777" w:rsidR="00C51A70" w:rsidRDefault="00C51A70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A14CC" w:rsidRPr="005A14CC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68080" w14:textId="77777777" w:rsidR="00C51A70" w:rsidRDefault="00C51A7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4956B3C" wp14:editId="633FA1E1">
              <wp:simplePos x="0" y="0"/>
              <wp:positionH relativeFrom="page">
                <wp:posOffset>3883025</wp:posOffset>
              </wp:positionH>
              <wp:positionV relativeFrom="page">
                <wp:posOffset>488315</wp:posOffset>
              </wp:positionV>
              <wp:extent cx="143510" cy="10033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57B9D73" w14:textId="77777777" w:rsidR="00C51A70" w:rsidRDefault="00C51A70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A14CC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956B3C"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305.75pt;margin-top:38.45pt;width:11.3pt;height:7.9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" filled="f" stroked="f">
              <v:textbox style="mso-fit-shape-to-text:t" inset="0,0,0,0">
                <w:txbxContent>
                  <w:p w14:paraId="557B9D73" w14:textId="77777777" w:rsidR="00C51A70" w:rsidRDefault="00C51A70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A14CC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1A8F8" w14:textId="77777777" w:rsidR="00C51A70" w:rsidRDefault="00C51A70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94896"/>
    <w:multiLevelType w:val="multilevel"/>
    <w:tmpl w:val="C76894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04900"/>
    <w:multiLevelType w:val="multilevel"/>
    <w:tmpl w:val="A6B4DB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A7BFB"/>
    <w:multiLevelType w:val="multilevel"/>
    <w:tmpl w:val="99D2A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68767C"/>
    <w:multiLevelType w:val="multilevel"/>
    <w:tmpl w:val="81620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93358"/>
    <w:multiLevelType w:val="multilevel"/>
    <w:tmpl w:val="D046B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C81A15"/>
    <w:multiLevelType w:val="multilevel"/>
    <w:tmpl w:val="A4A02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871431"/>
    <w:multiLevelType w:val="multilevel"/>
    <w:tmpl w:val="8E860B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97299F"/>
    <w:multiLevelType w:val="multilevel"/>
    <w:tmpl w:val="F7F2A2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0F028A"/>
    <w:multiLevelType w:val="multilevel"/>
    <w:tmpl w:val="99D2A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475F66"/>
    <w:multiLevelType w:val="multilevel"/>
    <w:tmpl w:val="30E04BE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5B71F5"/>
    <w:multiLevelType w:val="multilevel"/>
    <w:tmpl w:val="0770B1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EC56B6"/>
    <w:multiLevelType w:val="multilevel"/>
    <w:tmpl w:val="BEB6FD3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61A6FB5"/>
    <w:multiLevelType w:val="multilevel"/>
    <w:tmpl w:val="6BA64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0443A"/>
    <w:multiLevelType w:val="multilevel"/>
    <w:tmpl w:val="65281FE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6B28E0"/>
    <w:multiLevelType w:val="multilevel"/>
    <w:tmpl w:val="B456B8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EE1286"/>
    <w:multiLevelType w:val="multilevel"/>
    <w:tmpl w:val="85EAE0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450808"/>
    <w:multiLevelType w:val="multilevel"/>
    <w:tmpl w:val="7130D54E"/>
    <w:lvl w:ilvl="0">
      <w:start w:val="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4909E6"/>
    <w:multiLevelType w:val="multilevel"/>
    <w:tmpl w:val="FB8E1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073195"/>
    <w:multiLevelType w:val="multilevel"/>
    <w:tmpl w:val="A656DE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F71669"/>
    <w:multiLevelType w:val="multilevel"/>
    <w:tmpl w:val="D21298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D36B80"/>
    <w:multiLevelType w:val="multilevel"/>
    <w:tmpl w:val="9CF6059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832DD6"/>
    <w:multiLevelType w:val="multilevel"/>
    <w:tmpl w:val="A60E0516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48D55CF0"/>
    <w:multiLevelType w:val="multilevel"/>
    <w:tmpl w:val="6BD44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AC0EBE"/>
    <w:multiLevelType w:val="multilevel"/>
    <w:tmpl w:val="6EC86F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8625E3"/>
    <w:multiLevelType w:val="multilevel"/>
    <w:tmpl w:val="4A5865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D24368"/>
    <w:multiLevelType w:val="multilevel"/>
    <w:tmpl w:val="ED6E3610"/>
    <w:lvl w:ilvl="0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002FD3"/>
    <w:multiLevelType w:val="multilevel"/>
    <w:tmpl w:val="DFC8BC3C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CA19E5"/>
    <w:multiLevelType w:val="multilevel"/>
    <w:tmpl w:val="3F66BC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5E1A90"/>
    <w:multiLevelType w:val="multilevel"/>
    <w:tmpl w:val="84E4C8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A96BBA"/>
    <w:multiLevelType w:val="multilevel"/>
    <w:tmpl w:val="FA24E3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2705E1"/>
    <w:multiLevelType w:val="multilevel"/>
    <w:tmpl w:val="7E9A57B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473CE9"/>
    <w:multiLevelType w:val="multilevel"/>
    <w:tmpl w:val="EB5017E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334631"/>
    <w:multiLevelType w:val="multilevel"/>
    <w:tmpl w:val="F3AA6C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F65277"/>
    <w:multiLevelType w:val="multilevel"/>
    <w:tmpl w:val="AA201D6E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B3150A"/>
    <w:multiLevelType w:val="multilevel"/>
    <w:tmpl w:val="AE766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423528"/>
    <w:multiLevelType w:val="multilevel"/>
    <w:tmpl w:val="D6CCE3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0520D6"/>
    <w:multiLevelType w:val="multilevel"/>
    <w:tmpl w:val="D33C3E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1"/>
  </w:num>
  <w:num w:numId="3">
    <w:abstractNumId w:val="14"/>
  </w:num>
  <w:num w:numId="4">
    <w:abstractNumId w:val="30"/>
  </w:num>
  <w:num w:numId="5">
    <w:abstractNumId w:val="12"/>
  </w:num>
  <w:num w:numId="6">
    <w:abstractNumId w:val="31"/>
  </w:num>
  <w:num w:numId="7">
    <w:abstractNumId w:val="20"/>
  </w:num>
  <w:num w:numId="8">
    <w:abstractNumId w:val="15"/>
  </w:num>
  <w:num w:numId="9">
    <w:abstractNumId w:val="10"/>
  </w:num>
  <w:num w:numId="10">
    <w:abstractNumId w:val="28"/>
  </w:num>
  <w:num w:numId="11">
    <w:abstractNumId w:val="24"/>
  </w:num>
  <w:num w:numId="12">
    <w:abstractNumId w:val="19"/>
  </w:num>
  <w:num w:numId="13">
    <w:abstractNumId w:val="36"/>
  </w:num>
  <w:num w:numId="14">
    <w:abstractNumId w:val="23"/>
  </w:num>
  <w:num w:numId="15">
    <w:abstractNumId w:val="1"/>
  </w:num>
  <w:num w:numId="16">
    <w:abstractNumId w:val="27"/>
  </w:num>
  <w:num w:numId="17">
    <w:abstractNumId w:val="17"/>
  </w:num>
  <w:num w:numId="18">
    <w:abstractNumId w:val="35"/>
  </w:num>
  <w:num w:numId="19">
    <w:abstractNumId w:val="3"/>
  </w:num>
  <w:num w:numId="20">
    <w:abstractNumId w:val="13"/>
  </w:num>
  <w:num w:numId="21">
    <w:abstractNumId w:val="33"/>
  </w:num>
  <w:num w:numId="22">
    <w:abstractNumId w:val="16"/>
  </w:num>
  <w:num w:numId="23">
    <w:abstractNumId w:val="26"/>
  </w:num>
  <w:num w:numId="24">
    <w:abstractNumId w:val="32"/>
  </w:num>
  <w:num w:numId="25">
    <w:abstractNumId w:val="9"/>
  </w:num>
  <w:num w:numId="26">
    <w:abstractNumId w:val="7"/>
  </w:num>
  <w:num w:numId="27">
    <w:abstractNumId w:val="6"/>
  </w:num>
  <w:num w:numId="28">
    <w:abstractNumId w:val="0"/>
  </w:num>
  <w:num w:numId="29">
    <w:abstractNumId w:val="29"/>
  </w:num>
  <w:num w:numId="30">
    <w:abstractNumId w:val="22"/>
  </w:num>
  <w:num w:numId="31">
    <w:abstractNumId w:val="34"/>
  </w:num>
  <w:num w:numId="32">
    <w:abstractNumId w:val="25"/>
  </w:num>
  <w:num w:numId="33">
    <w:abstractNumId w:val="5"/>
  </w:num>
  <w:num w:numId="34">
    <w:abstractNumId w:val="4"/>
  </w:num>
  <w:num w:numId="35">
    <w:abstractNumId w:val="2"/>
  </w:num>
  <w:num w:numId="36">
    <w:abstractNumId w:val="8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40"/>
    <w:rsid w:val="00006889"/>
    <w:rsid w:val="000B5EBA"/>
    <w:rsid w:val="000D289D"/>
    <w:rsid w:val="001A5F38"/>
    <w:rsid w:val="001F1B22"/>
    <w:rsid w:val="00200106"/>
    <w:rsid w:val="00222C0D"/>
    <w:rsid w:val="00224204"/>
    <w:rsid w:val="0025304B"/>
    <w:rsid w:val="002A01AB"/>
    <w:rsid w:val="002E49A5"/>
    <w:rsid w:val="00332A8D"/>
    <w:rsid w:val="003A1283"/>
    <w:rsid w:val="003E5274"/>
    <w:rsid w:val="00400CDF"/>
    <w:rsid w:val="00466520"/>
    <w:rsid w:val="004B682A"/>
    <w:rsid w:val="00524A22"/>
    <w:rsid w:val="005477DA"/>
    <w:rsid w:val="005A14CC"/>
    <w:rsid w:val="00621D04"/>
    <w:rsid w:val="00651819"/>
    <w:rsid w:val="00665A46"/>
    <w:rsid w:val="006D3A5A"/>
    <w:rsid w:val="007B3A6C"/>
    <w:rsid w:val="00837040"/>
    <w:rsid w:val="008451D6"/>
    <w:rsid w:val="00847E59"/>
    <w:rsid w:val="008B5100"/>
    <w:rsid w:val="008E26B1"/>
    <w:rsid w:val="009224E8"/>
    <w:rsid w:val="009505C9"/>
    <w:rsid w:val="009C002A"/>
    <w:rsid w:val="009D6B51"/>
    <w:rsid w:val="00A35646"/>
    <w:rsid w:val="00A544B9"/>
    <w:rsid w:val="00B16ECE"/>
    <w:rsid w:val="00B2669E"/>
    <w:rsid w:val="00B35FEA"/>
    <w:rsid w:val="00B85C00"/>
    <w:rsid w:val="00C06A12"/>
    <w:rsid w:val="00C14CEC"/>
    <w:rsid w:val="00C2281D"/>
    <w:rsid w:val="00C51A70"/>
    <w:rsid w:val="00C73DAB"/>
    <w:rsid w:val="00CA638A"/>
    <w:rsid w:val="00CE625A"/>
    <w:rsid w:val="00D16522"/>
    <w:rsid w:val="00D3353F"/>
    <w:rsid w:val="00D3366F"/>
    <w:rsid w:val="00D645E1"/>
    <w:rsid w:val="00D70AED"/>
    <w:rsid w:val="00D875B2"/>
    <w:rsid w:val="00DC2807"/>
    <w:rsid w:val="00E0100E"/>
    <w:rsid w:val="00E07440"/>
    <w:rsid w:val="00E32E7F"/>
    <w:rsid w:val="00E37FE0"/>
    <w:rsid w:val="00E45D5E"/>
    <w:rsid w:val="00E70B31"/>
    <w:rsid w:val="00EB4D4D"/>
    <w:rsid w:val="00EF06D5"/>
    <w:rsid w:val="00F714DF"/>
    <w:rsid w:val="00F826C2"/>
    <w:rsid w:val="00F8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4B68"/>
  <w15:docId w15:val="{E1D7F23B-A4F5-43C0-B227-28D97D43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21D0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pacing w:line="36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pacing w:after="160"/>
      <w:ind w:firstLine="7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pPr>
      <w:spacing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Pr>
      <w:rFonts w:ascii="Times New Roman" w:eastAsia="Times New Roman" w:hAnsi="Times New Roman" w:cs="Times New Roman"/>
      <w:sz w:val="22"/>
      <w:szCs w:val="22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character" w:styleId="ae">
    <w:name w:val="Strong"/>
    <w:basedOn w:val="a0"/>
    <w:uiPriority w:val="22"/>
    <w:qFormat/>
    <w:rsid w:val="00D3366F"/>
    <w:rPr>
      <w:b/>
      <w:bCs/>
    </w:rPr>
  </w:style>
  <w:style w:type="paragraph" w:styleId="af">
    <w:name w:val="List Paragraph"/>
    <w:basedOn w:val="a"/>
    <w:uiPriority w:val="34"/>
    <w:qFormat/>
    <w:rsid w:val="00332A8D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ds-markdown-paragraph">
    <w:name w:val="ds-markdown-paragraph"/>
    <w:basedOn w:val="a"/>
    <w:rsid w:val="000B5EB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0">
    <w:name w:val="Emphasis"/>
    <w:basedOn w:val="a0"/>
    <w:uiPriority w:val="20"/>
    <w:qFormat/>
    <w:rsid w:val="000B5EBA"/>
    <w:rPr>
      <w:i/>
      <w:iCs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0D289D"/>
    <w:pPr>
      <w:keepNext/>
      <w:keepLines/>
      <w:autoSpaceDE w:val="0"/>
      <w:autoSpaceDN w:val="0"/>
      <w:spacing w:before="40"/>
      <w:outlineLvl w:val="4"/>
    </w:pPr>
    <w:rPr>
      <w:rFonts w:ascii="Cambria" w:eastAsia="Times New Roman" w:hAnsi="Cambria" w:cs="Times New Roman"/>
      <w:color w:val="365F91"/>
      <w:sz w:val="22"/>
      <w:szCs w:val="22"/>
      <w:lang w:eastAsia="en-US" w:bidi="ar-SA"/>
    </w:rPr>
  </w:style>
  <w:style w:type="paragraph" w:styleId="af1">
    <w:name w:val="header"/>
    <w:basedOn w:val="a"/>
    <w:link w:val="af2"/>
    <w:uiPriority w:val="99"/>
    <w:unhideWhenUsed/>
    <w:rsid w:val="000D28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D289D"/>
    <w:rPr>
      <w:color w:val="000000"/>
    </w:rPr>
  </w:style>
  <w:style w:type="paragraph" w:styleId="af3">
    <w:name w:val="footer"/>
    <w:basedOn w:val="a"/>
    <w:link w:val="af4"/>
    <w:uiPriority w:val="99"/>
    <w:unhideWhenUsed/>
    <w:rsid w:val="000D289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D289D"/>
    <w:rPr>
      <w:color w:val="000000"/>
    </w:rPr>
  </w:style>
  <w:style w:type="table" w:customStyle="1" w:styleId="12">
    <w:name w:val="Сетка таблицы1"/>
    <w:basedOn w:val="a1"/>
    <w:next w:val="af5"/>
    <w:uiPriority w:val="99"/>
    <w:rsid w:val="000D289D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39"/>
    <w:rsid w:val="000D28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9505C9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9505C9"/>
    <w:rPr>
      <w:rFonts w:ascii="Segoe UI" w:hAnsi="Segoe UI" w:cs="Segoe UI"/>
      <w:color w:val="000000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E45D5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E45D5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E45D5E"/>
    <w:rPr>
      <w:color w:val="000000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45D5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45D5E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3282</Words>
  <Characters>18710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cp:lastModifiedBy>Кафедра Философии</cp:lastModifiedBy>
  <cp:revision>8</cp:revision>
  <cp:lastPrinted>2025-10-27T09:47:00Z</cp:lastPrinted>
  <dcterms:created xsi:type="dcterms:W3CDTF">2025-11-17T13:50:00Z</dcterms:created>
  <dcterms:modified xsi:type="dcterms:W3CDTF">2025-11-27T13:04:00Z</dcterms:modified>
</cp:coreProperties>
</file>